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АДМИНИСТРАЦИЯ  ЩЕТИНКИНСКОГО СЕЛЬСОВЕТА</w:t>
      </w:r>
    </w:p>
    <w:p>
      <w:pPr>
        <w:pStyle w:val="Normal"/>
        <w:jc w:val="center"/>
        <w:rPr/>
      </w:pPr>
      <w:r>
        <w:rPr>
          <w:sz w:val="28"/>
          <w:szCs w:val="28"/>
        </w:rPr>
        <w:t>КУРАГИНСКОГО РАЙОНА КРАСНОЯРСКОГО КРАЯ</w:t>
      </w:r>
    </w:p>
    <w:p>
      <w:pPr>
        <w:pStyle w:val="Heading4"/>
        <w:jc w:val="center"/>
        <w:rPr/>
      </w:pPr>
      <w:r>
        <w:rPr>
          <w:b w:val="false"/>
        </w:rPr>
        <w:t>ПОСТАНОВЛЕНИЕ</w:t>
      </w:r>
    </w:p>
    <w:p>
      <w:pPr>
        <w:pStyle w:val="Heading4"/>
        <w:jc w:val="both"/>
        <w:rPr/>
      </w:pPr>
      <w:r>
        <w:rPr>
          <w:b w:val="false"/>
        </w:rPr>
        <w:t xml:space="preserve">             </w:t>
      </w:r>
      <w:r>
        <w:rPr>
          <w:b w:val="false"/>
        </w:rPr>
        <w:t>00.00.2024                       с.Щетинкино                          №   Проект</w:t>
      </w:r>
    </w:p>
    <w:p>
      <w:pPr>
        <w:pStyle w:val="Normal"/>
        <w:ind w:hanging="0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"/>
        <w:jc w:val="both"/>
        <w:rPr/>
      </w:pPr>
      <w:r>
        <w:rPr>
          <w:sz w:val="28"/>
          <w:szCs w:val="28"/>
        </w:rPr>
        <w:t>Об утверждении административного регламента предоставления муниципальной услуги «Выдача выписки из похозяйственной книги».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образовании, в соответствии с Федеральным законом от 06.10.2003 №131-ФЗ «Об общих принципах организации местного самоуправления», от 27.07.2010 №210-ФЗ «Об организации предоставления государственных и муниципальных услуг», руководствуясь статьей 19 Устава муниципального образования  Щетинкинский сельсовет, ПОСТАНОВЛЯЮ: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pacing w:before="0" w:after="0"/>
        <w:ind w:hanging="0" w:right="-3"/>
        <w:jc w:val="both"/>
        <w:rPr/>
      </w:pP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</w:rPr>
        <w:t>1. Утвердить административный регламент предоставления муниципальной услуги «Выдача выписки из похозяйственной книги» согласно  приложению.</w:t>
      </w:r>
    </w:p>
    <w:p>
      <w:pPr>
        <w:pStyle w:val="Heading3"/>
        <w:spacing w:before="0" w:after="0"/>
        <w:ind w:hanging="0" w:right="-3"/>
        <w:jc w:val="both"/>
        <w:rPr/>
      </w:pP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</w:rPr>
        <w:t>2. Контроль за исполнением данного постановления оставляю за собой.</w:t>
      </w:r>
    </w:p>
    <w:p>
      <w:pPr>
        <w:pStyle w:val="Heading3"/>
        <w:spacing w:before="0" w:after="0"/>
        <w:ind w:hanging="0" w:right="-3"/>
        <w:jc w:val="both"/>
        <w:rPr/>
      </w:pP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</w:rPr>
        <w:t>3. Опубликовать постановление в газете « Щетинкинский вестник» и на «Официальном интернет-сайте администрации  Щетинкинского сельсовета».</w:t>
      </w:r>
    </w:p>
    <w:p>
      <w:pPr>
        <w:pStyle w:val="Normal"/>
        <w:ind w:hanging="0" w:right="-1"/>
        <w:jc w:val="both"/>
        <w:rPr/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4. Постановление вступает в силу со дня его официального опубликования в газете «Сисимский вестник»</w:t>
      </w:r>
    </w:p>
    <w:p>
      <w:pPr>
        <w:pStyle w:val="Normal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Глава сельсовета                                                                                М.А.Сычева            </w:t>
      </w:r>
    </w:p>
    <w:p>
      <w:pPr>
        <w:pStyle w:val="Normal"/>
        <w:tabs>
          <w:tab w:val="clear" w:pos="720"/>
          <w:tab w:val="left" w:pos="4962" w:leader="none"/>
          <w:tab w:val="left" w:pos="5387" w:leader="none"/>
        </w:tabs>
        <w:ind w:hanging="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hanging="0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ind w:hanging="0" w:left="5387"/>
        <w:rPr>
          <w:sz w:val="21"/>
          <w:szCs w:val="21"/>
        </w:rPr>
      </w:pPr>
      <w:r>
        <w:rPr>
          <w:sz w:val="21"/>
          <w:szCs w:val="21"/>
        </w:rPr>
        <w:t xml:space="preserve">Приложение к постановлению  № </w:t>
      </w:r>
    </w:p>
    <w:p>
      <w:pPr>
        <w:pStyle w:val="Normal"/>
        <w:ind w:hanging="0" w:left="5387"/>
        <w:rPr>
          <w:sz w:val="21"/>
          <w:szCs w:val="21"/>
        </w:rPr>
      </w:pPr>
      <w:r>
        <w:rPr>
          <w:sz w:val="21"/>
          <w:szCs w:val="21"/>
        </w:rPr>
        <w:t>от 00.05.2024 года</w:t>
      </w:r>
    </w:p>
    <w:p>
      <w:pPr>
        <w:pStyle w:val="Normal"/>
        <w:ind w:hanging="0" w:left="5387"/>
        <w:rPr>
          <w:sz w:val="21"/>
          <w:szCs w:val="21"/>
        </w:rPr>
      </w:pPr>
      <w:r>
        <w:rPr/>
      </w:r>
    </w:p>
    <w:p>
      <w:pPr>
        <w:pStyle w:val="Normal"/>
        <w:ind w:hanging="0" w:left="5387"/>
        <w:rPr>
          <w:sz w:val="21"/>
          <w:szCs w:val="21"/>
        </w:rPr>
      </w:pPr>
      <w:r>
        <w:rPr/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0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АДМИНИСТРАТИВНЫЙ РЕГЛАМЕНТ                 </w:t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0"/>
        <w:rPr>
          <w:sz w:val="21"/>
          <w:szCs w:val="21"/>
        </w:rPr>
      </w:pPr>
      <w:r>
        <w:rPr>
          <w:sz w:val="21"/>
          <w:szCs w:val="21"/>
        </w:rPr>
        <w:t>предоставления муниципальной услуги</w:t>
      </w:r>
    </w:p>
    <w:p>
      <w:pPr>
        <w:pStyle w:val="Style21"/>
        <w:widowControl/>
        <w:spacing w:before="14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«Выдача выписки из похозяйственной книги»</w:t>
      </w:r>
    </w:p>
    <w:p>
      <w:pPr>
        <w:pStyle w:val="ListParagraph"/>
        <w:widowControl w:val="false"/>
        <w:spacing w:lineRule="auto" w:line="240" w:before="0" w:after="0"/>
        <w:ind w:hanging="0" w:left="1080"/>
        <w:contextualSpacing/>
        <w:rPr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 xml:space="preserve">                             </w:t>
      </w:r>
    </w:p>
    <w:p>
      <w:pPr>
        <w:pStyle w:val="ListParagraph"/>
        <w:widowControl w:val="false"/>
        <w:spacing w:lineRule="auto" w:line="240" w:before="0" w:after="0"/>
        <w:ind w:hanging="0" w:left="1080"/>
        <w:contextualSpacing/>
        <w:jc w:val="center"/>
        <w:rPr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1.Общие положения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1.1. </w:t>
      </w:r>
      <w:r>
        <w:rPr>
          <w:bCs/>
          <w:sz w:val="21"/>
          <w:szCs w:val="21"/>
        </w:rPr>
        <w:t>Регламент устанавливает порядок и стандарт предоставления муниципальной услуги.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>
        <w:rPr>
          <w:sz w:val="21"/>
          <w:szCs w:val="21"/>
        </w:rPr>
        <w:t>1.2. Заявителями, имеющими право на получение муниципальной услуги, являются физические лица, являющиеся членами личного подсобного хозяйства.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Представлять интересы заявителя </w:t>
      </w:r>
      <w:r>
        <w:rPr>
          <w:rFonts w:eastAsia="Calibri"/>
          <w:sz w:val="21"/>
          <w:szCs w:val="21"/>
        </w:rPr>
        <w:t>от имени физических лиц могут представители, действующие в силу полномочий, основанных на доверенности или договоре.</w:t>
      </w:r>
    </w:p>
    <w:p>
      <w:pPr>
        <w:pStyle w:val="Normal"/>
        <w:jc w:val="both"/>
        <w:rPr>
          <w:sz w:val="21"/>
          <w:szCs w:val="21"/>
        </w:rPr>
      </w:pPr>
      <w:r>
        <w:rPr>
          <w:bCs/>
          <w:sz w:val="21"/>
          <w:szCs w:val="21"/>
        </w:rPr>
        <w:t xml:space="preserve">  </w:t>
      </w:r>
      <w:r>
        <w:rPr>
          <w:bCs/>
          <w:sz w:val="21"/>
          <w:szCs w:val="21"/>
        </w:rPr>
        <w:t>1.3. Информация о местах нахождения органа местного самоуправления (далее – ОМСУ), предоставляющего муниципальную услугу, графиках работы, контактных телефонах и т.д. (далее – сведения информационного характера) размещаются:</w:t>
      </w:r>
    </w:p>
    <w:p>
      <w:pPr>
        <w:pStyle w:val="Normal"/>
        <w:jc w:val="both"/>
        <w:rPr>
          <w:sz w:val="21"/>
          <w:szCs w:val="21"/>
        </w:rPr>
      </w:pPr>
      <w:r>
        <w:rPr>
          <w:bCs/>
          <w:sz w:val="21"/>
          <w:szCs w:val="21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>
      <w:pPr>
        <w:pStyle w:val="Normal"/>
        <w:jc w:val="both"/>
        <w:rPr>
          <w:sz w:val="21"/>
          <w:szCs w:val="21"/>
        </w:rPr>
      </w:pPr>
      <w:r>
        <w:rPr>
          <w:bCs/>
          <w:sz w:val="21"/>
          <w:szCs w:val="21"/>
        </w:rPr>
        <w:t>на сайте ОМСУ;</w:t>
      </w:r>
    </w:p>
    <w:p>
      <w:pPr>
        <w:pStyle w:val="Normal"/>
        <w:jc w:val="both"/>
        <w:rPr>
          <w:sz w:val="21"/>
          <w:szCs w:val="21"/>
        </w:rPr>
      </w:pPr>
      <w:r>
        <w:rPr>
          <w:bCs/>
          <w:sz w:val="21"/>
          <w:szCs w:val="21"/>
        </w:rPr>
        <w:t>на Портале государственных и муниципальных услуг Красноярского края/на Едином портале государственных услуг (далее – ЕПГУ): https://gosuslugi.krskstate.ru / www.gosuslugi.ru;</w:t>
      </w:r>
    </w:p>
    <w:p>
      <w:pPr>
        <w:pStyle w:val="Normal"/>
        <w:jc w:val="both"/>
        <w:rPr/>
      </w:pPr>
      <w:r>
        <w:rPr>
          <w:bCs/>
          <w:sz w:val="21"/>
          <w:szCs w:val="21"/>
        </w:rPr>
        <w:t xml:space="preserve">в государственной информационной системе «Реестр государственных и муниципальных услуг (функций) Красноярского края» (далее – Реестр) </w:t>
      </w:r>
      <w:hyperlink r:id="rId2">
        <w:r>
          <w:rPr>
            <w:rStyle w:val="ListLabel1"/>
            <w:bCs/>
            <w:sz w:val="21"/>
            <w:szCs w:val="21"/>
          </w:rPr>
          <w:t>https://www.krskcit.ru/uslugi/reestr-gosudarstvennykh-uslug/</w:t>
        </w:r>
      </w:hyperlink>
      <w:r>
        <w:rPr>
          <w:bCs/>
          <w:sz w:val="21"/>
          <w:szCs w:val="21"/>
        </w:rPr>
        <w:t>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Calibri"/>
          <w:bCs/>
          <w:sz w:val="21"/>
          <w:szCs w:val="21"/>
        </w:rPr>
        <w:t xml:space="preserve">   </w:t>
      </w:r>
      <w:r>
        <w:rPr>
          <w:rFonts w:eastAsia="Calibri"/>
          <w:bCs/>
          <w:sz w:val="21"/>
          <w:szCs w:val="21"/>
        </w:rPr>
        <w:t xml:space="preserve">2.1. Полное наименование муниципальной услуги: </w:t>
      </w:r>
      <w:r>
        <w:rPr>
          <w:rFonts w:eastAsia="Calibri"/>
          <w:sz w:val="21"/>
          <w:szCs w:val="21"/>
        </w:rPr>
        <w:t>«</w:t>
      </w:r>
      <w:r>
        <w:rPr>
          <w:sz w:val="21"/>
          <w:szCs w:val="21"/>
        </w:rPr>
        <w:t>Выдача выписки из похозяйственной книги»</w:t>
      </w:r>
      <w:r>
        <w:rPr>
          <w:rFonts w:eastAsia="Calibri"/>
          <w:sz w:val="21"/>
          <w:szCs w:val="21"/>
        </w:rPr>
        <w:t>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Сокращенное наименование муниципальной услуги: </w:t>
      </w:r>
      <w:r>
        <w:rPr>
          <w:rFonts w:eastAsia="Calibri"/>
          <w:sz w:val="21"/>
          <w:szCs w:val="21"/>
        </w:rPr>
        <w:t>«</w:t>
      </w:r>
      <w:r>
        <w:rPr>
          <w:sz w:val="21"/>
          <w:szCs w:val="21"/>
        </w:rPr>
        <w:t>Выдача выписки из похозяйственной книги»</w:t>
      </w:r>
      <w:r>
        <w:rPr>
          <w:rFonts w:eastAsia="Calibri"/>
          <w:sz w:val="21"/>
          <w:szCs w:val="21"/>
        </w:rPr>
        <w:t>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Calibri"/>
          <w:bCs/>
          <w:sz w:val="21"/>
          <w:szCs w:val="21"/>
        </w:rPr>
        <w:t xml:space="preserve">   </w:t>
      </w:r>
      <w:r>
        <w:rPr>
          <w:rFonts w:eastAsia="Calibri"/>
          <w:bCs/>
          <w:sz w:val="21"/>
          <w:szCs w:val="21"/>
        </w:rPr>
        <w:t>2.2. Муниципальную услугу предоставляет</w:t>
      </w:r>
      <w:r>
        <w:rPr>
          <w:sz w:val="21"/>
          <w:szCs w:val="21"/>
        </w:rPr>
        <w:t xml:space="preserve"> </w:t>
      </w:r>
      <w:r>
        <w:rPr>
          <w:rFonts w:eastAsia="Calibri"/>
          <w:sz w:val="21"/>
          <w:szCs w:val="21"/>
        </w:rPr>
        <w:t>администрация муниципального образования  Щетинкинский  сельсовет Курагинского муниципального района Красноярского края (далее – ОМСУ).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</w:rPr>
        <w:t>Ответственным за предоставление муниципальной услуги, является специалист администрации.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</w:rPr>
        <w:t>Заявление на получение муниципальной услуги с комплектом документов принимается: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</w:rPr>
        <w:t>1) при личной явке в ОМСУ;</w:t>
        <w:tab/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</w:rPr>
        <w:t>2) без личной явки: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</w:rPr>
        <w:t>в электронной форме через личный кабинет заявителя на ПГУ Красноярского края/ЕПГУ (при технической реализации).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</w:rPr>
        <w:t xml:space="preserve">Заявитель имеет право записаться на прием для подачи заявления </w:t>
        <w:br/>
        <w:t>о предоставлении услуги следующими способами: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</w:rPr>
        <w:t>1) в ОМСУ;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</w:rPr>
        <w:t>2) по телефону – в ОМСУ.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</w:rPr>
        <w:t xml:space="preserve">Для записи заявитель выбирает любые свободные для приема дату и время </w:t>
        <w:br/>
        <w:t>в пределах установленного в ОМСУ графика приема заявителей.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с использованием информационных технологий, предусмотренных </w:t>
      </w:r>
      <w:hyperlink r:id="rId3">
        <w:r>
          <w:rPr>
            <w:rStyle w:val="ListLabel2"/>
            <w:sz w:val="21"/>
            <w:szCs w:val="21"/>
          </w:rPr>
          <w:t>частью 18 статьи 14.1</w:t>
        </w:r>
      </w:hyperlink>
      <w:r>
        <w:rPr>
          <w:sz w:val="21"/>
          <w:szCs w:val="21"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2.2.2. При предоставлении муниципальной услуги в электронной форме (при технической реализации) идентификация и аутентификация могут осуществляться посредством: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2.3. Результатом предоставления муниципальной услуги является: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- выдача выписки из похозяйственной книги;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- отказ в выдаче выписки из похозяйственной книги.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Результат предоставления муниципальной услуги предоставляется заявителю в соответствии со способом, указанным заявителем при подаче заявления </w:t>
        <w:br/>
        <w:t>и документов: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1) при личной явке передается заявителю или уполномоченному им лицу по предъявлении документа, удостоверяющего личность, под личную подпись в:</w:t>
      </w:r>
    </w:p>
    <w:p>
      <w:pPr>
        <w:pStyle w:val="Normal"/>
        <w:rPr/>
      </w:pPr>
      <w:r>
        <w:rPr/>
        <w:t>- администрации;</w:t>
      </w:r>
    </w:p>
    <w:p>
      <w:pPr>
        <w:pStyle w:val="Normal"/>
        <w:rPr/>
      </w:pPr>
      <w:r>
        <w:rPr/>
        <w:t>- уполномоченной организации.</w:t>
      </w:r>
    </w:p>
    <w:p>
      <w:pPr>
        <w:pStyle w:val="Normal"/>
        <w:rPr/>
      </w:pPr>
      <w:r>
        <w:rPr/>
        <w:t xml:space="preserve">2) без личной явки:  </w:t>
      </w:r>
    </w:p>
    <w:p>
      <w:pPr>
        <w:pStyle w:val="Normal"/>
        <w:rPr/>
      </w:pPr>
      <w:r>
        <w:rPr/>
        <w:t>- в форме электронного документа предоставляется в личном кабинете на ЕПГУ в </w:t>
      </w:r>
    </w:p>
    <w:p>
      <w:pPr>
        <w:pStyle w:val="Normal"/>
        <w:rPr/>
      </w:pPr>
      <w:r>
        <w:rPr/>
        <w:t>случае, если заявление направленно в электронной форме с использованием ЕПГУ (при реализации возможности).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- заказным письмом на почтовый адрес главы личного подсобного хозяйства (далее – ЛПХ) или иного члена ЛПХ, указанный в заявлении, либо передается главе ЛПХ или иному члену ЛПХ по предъявлении документа, удостоверяющего личность под личную подпись.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2.4. Срок предоставления муниципальной услуги составляет не более 3 рабочих дней со дня регистрации заявления в ОМСУ со всеми необходимыми документами.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2.5. Правовые основания для предоставления муниципальной услуги: 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-Федеральный закон от 7 июля 2003 года № 112-ФЗ «О личном подсобном хозяйстве»; 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-Приказ Минсельхоза России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Приказ Росреестра от 25.08.2021 № П/0368 «Об установлении формы выписки из похозяйственной книги о наличии у гражданина права на земельный участок».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1) </w:t>
      </w:r>
      <w:hyperlink r:id="rId4">
        <w:r>
          <w:rPr>
            <w:rStyle w:val="ListLabel2"/>
            <w:sz w:val="21"/>
            <w:szCs w:val="21"/>
          </w:rPr>
          <w:t>заявление</w:t>
        </w:r>
      </w:hyperlink>
      <w:r>
        <w:rPr>
          <w:sz w:val="21"/>
          <w:szCs w:val="21"/>
        </w:rPr>
        <w:t xml:space="preserve"> о предоставлении услуги в соответствии с приложением;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удостоверяющие личность иностранного гражданина, лица без гражданства, включая вид на жительство и удостоверение беженца;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3) документ, удостоверяющий право (полномочия) представителя физического или юридического лица, если с заявлением обращается представитель заявителя  (необходимо указать тип доверенности: доверенность, удостоверенную нотариально, либо главой сельсовета или специально уполномоченным должностным лицом администрации сельсовета. 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 Документы (сведения) в рамках межведомственного взаимодействия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не запрашиваются.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2.7.1. Заявитель вправе представить документы, указанные в пункте 2.7 настоящего административного регламента, по собственной инициативе.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2.7.2. Органы, предоставляющие муниципальную услугу, не вправе требовать от заявителя: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представления документов и информации, которые в соответствии </w:t>
        <w:br/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>
      <w:pPr>
        <w:pStyle w:val="Normal"/>
        <w:ind w:firstLine="709"/>
        <w:jc w:val="both"/>
        <w:rPr/>
      </w:pPr>
      <w:r>
        <w:rPr>
          <w:sz w:val="21"/>
          <w:szCs w:val="21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предусмотренных </w:t>
      </w:r>
      <w:hyperlink r:id="rId5">
        <w:r>
          <w:rPr>
            <w:rStyle w:val="ListLabel2"/>
            <w:sz w:val="21"/>
            <w:szCs w:val="21"/>
          </w:rPr>
          <w:t>пунктом 4 части 1 статьи 7</w:t>
        </w:r>
      </w:hyperlink>
      <w:r>
        <w:rPr>
          <w:sz w:val="21"/>
          <w:szCs w:val="21"/>
        </w:rPr>
        <w:t xml:space="preserve"> Федерального закона № 210-ФЗ;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Normal"/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2.7.3.При наступлении событий, являющихся основанием </w:t>
        <w:br/>
        <w:t>для предоставления муниципальной услуги, предоставляющий муниципальную услугу, вправе:</w:t>
      </w:r>
    </w:p>
    <w:p>
      <w:pPr>
        <w:pStyle w:val="Normal"/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>
      <w:pPr>
        <w:pStyle w:val="Normal"/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Красноярского края и уведомлять заявителя о проведенных мероприятиях.</w:t>
      </w:r>
    </w:p>
    <w:p>
      <w:pPr>
        <w:pStyle w:val="ConsPlusNormal1"/>
        <w:ind w:firstLine="709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>
      <w:pPr>
        <w:pStyle w:val="ConsPlusNormal1"/>
        <w:ind w:firstLine="709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Основания для приостановления предоставления муниципальной услуги не предусмотрены.</w:t>
      </w:r>
    </w:p>
    <w:p>
      <w:pPr>
        <w:pStyle w:val="ConsPlusNormal1"/>
        <w:ind w:firstLine="709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заявление подано лицом, не уполномоченным на осуществление таких действий;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заявление на получение услуги оформлено не в соответствии с административным регламентом.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2.10. Исчерпывающий перечень оснований для отказа в предоставлении муниципальной услуги: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представленные заявителем документы недействительны/указанные в заявлении сведения недостоверны;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отсутствие права на предоставление муниципальной услуги.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2.11. Муниципальная услуга предоставляется Администрацией бесплатно.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2.13. Срок регистрации заявления о предоставлении муниципальной услуги составляет в Администрации: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при личном обращении заявителя – в день поступления заявления в Администрацию;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при направлении запроса на бумажном носителе по почте в Администрацию в день поступления запроса в Администрацию;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при направлении запроса в форме электронного документа посредством ЕПГУ или ПГУ Красноярского края (при наличии технической возможности) - в день поступления запроса на ЕПГУ/ПГУ Красноярского края или на следующий рабочий день (в случае направления документов в нерабочее время, в выходные, праздничные дни).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2.14.1. Предоставление муниципальной услуги осуществляется в специально выделенных для этих целей помещениях Администрации.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2.14.3.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2.14.4.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2.14.5.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2.14.6. Помещения приема и выдачи документов должны предусматривать места для ожидания, информирования и приема заявителей.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2.14.7.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2.14.8.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2.15. Показатели доступности и качества муниципальной услуги.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2.15.1. Показатели доступности муниципальной услуги (общие, применимые в отношении всех заявителей):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1) транспортная доступность к месту предоставления муниципальной услуги;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2) наличие указателей, обеспечивающих беспрепятственный доступ к помещениям, в которых предоставляется услуга;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4) предоставление муниципальной услуги любым доступным способом, предусмотренным действующим законодательством.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2.15.2. Показатели доступности муниципальной услуги (специальные, применимые в отношении инвалидов):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1) наличие инфраструктуры, указанной в п. 2.17 регламента;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2) исполнение требований доступности услуг для инвалидов;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2.15.3. Показатели качества муниципальной услуги: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1) соблюдение срока предоставления муниципальной услуги;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2) соблюдение времени ожидания в очереди при подаче заявления и получении результата;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3) отсутствие жалоб на действия или бездействие должностных лиц Администрации, поданных в установленном порядке.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2.15.4. После получения результата услуги, предоставление которой осуществлялось в электронной форме через ЕПГУ или ПГУ Красноярского края заявителю обеспечивается возможность оценки качества оказания услуги.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Согласований, необходимых для получения муниципальной услуги, не требуется.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2.17. </w:t>
      </w:r>
      <w:r>
        <w:rPr>
          <w:rFonts w:eastAsia="" w:eastAsiaTheme="minorEastAsia"/>
          <w:sz w:val="21"/>
          <w:szCs w:val="21"/>
        </w:rPr>
        <w:t>Предоставление услуги по экстерриториальному принципу не предусмотрено.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2.18. Предоставление муниципальной услуги в электронной форме осуществляется при технической реализации услуги посредством ПГУ Красноярского края и/или ЕПГУ.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firstLine="709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>
      <w:pPr>
        <w:pStyle w:val="Normal"/>
        <w:ind w:firstLine="709"/>
        <w:rPr>
          <w:rFonts w:eastAsia="Calibri"/>
          <w:b/>
          <w:bCs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3.1.1.Предоставление муниципальной услуги включает в себя следующие административные процедуры:</w:t>
      </w:r>
    </w:p>
    <w:p>
      <w:pPr>
        <w:pStyle w:val="Normal"/>
        <w:shd w:val="clear" w:color="auto" w:fill="FFFFFF" w:themeFill="background1"/>
        <w:jc w:val="both"/>
        <w:rPr>
          <w:sz w:val="21"/>
          <w:szCs w:val="21"/>
        </w:rPr>
      </w:pPr>
      <w:r>
        <w:rPr>
          <w:rFonts w:eastAsia="" w:eastAsiaTheme="minorEastAsia"/>
          <w:sz w:val="21"/>
          <w:szCs w:val="21"/>
        </w:rPr>
        <w:t>1) прием и регистрация заявления и документов о предоставлении муниципальной услуги – не более 1 рабочего дня;</w:t>
      </w:r>
    </w:p>
    <w:p>
      <w:pPr>
        <w:pStyle w:val="Normal"/>
        <w:shd w:val="clear" w:color="auto" w:fill="FFFFFF" w:themeFill="background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2) рассмотрение заявления и документов о предоставлении муниципальной услуги – не более 3 рабочих </w:t>
      </w:r>
      <w:r>
        <w:rPr>
          <w:rFonts w:eastAsia="" w:eastAsiaTheme="minorEastAsia"/>
          <w:sz w:val="21"/>
          <w:szCs w:val="21"/>
        </w:rPr>
        <w:t xml:space="preserve">дней; </w:t>
      </w:r>
    </w:p>
    <w:p>
      <w:pPr>
        <w:pStyle w:val="Normal"/>
        <w:shd w:val="clear" w:color="auto" w:fill="FFFFFF" w:themeFill="background1"/>
        <w:jc w:val="both"/>
        <w:rPr>
          <w:sz w:val="21"/>
          <w:szCs w:val="21"/>
        </w:rPr>
      </w:pPr>
      <w:r>
        <w:rPr>
          <w:sz w:val="21"/>
          <w:szCs w:val="21"/>
        </w:rPr>
        <w:t>3) принятие решения о предоставлении муниципальной услуги или об отказе в предоставлении муниципальной услуги – не более 1 рабочего дня;</w:t>
      </w:r>
    </w:p>
    <w:p>
      <w:pPr>
        <w:pStyle w:val="Normal"/>
        <w:shd w:val="clear" w:color="auto" w:fill="FFFFFF" w:themeFill="background1"/>
        <w:jc w:val="both"/>
        <w:rPr>
          <w:sz w:val="21"/>
          <w:szCs w:val="21"/>
        </w:rPr>
      </w:pPr>
      <w:r>
        <w:rPr>
          <w:rFonts w:eastAsia="" w:eastAsiaTheme="minorEastAsia"/>
          <w:sz w:val="21"/>
          <w:szCs w:val="21"/>
        </w:rPr>
        <w:t xml:space="preserve">4) выдача результата – не более 1 рабочего </w:t>
      </w:r>
      <w:r>
        <w:rPr>
          <w:sz w:val="21"/>
          <w:szCs w:val="21"/>
        </w:rPr>
        <w:t>дня.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" w:eastAsiaTheme="minorEastAsia"/>
          <w:sz w:val="21"/>
          <w:szCs w:val="21"/>
        </w:rPr>
        <w:t xml:space="preserve">3.1.2. </w:t>
      </w:r>
      <w:bookmarkStart w:id="0" w:name="Par395"/>
      <w:bookmarkEnd w:id="0"/>
      <w:r>
        <w:rPr>
          <w:rFonts w:eastAsia="" w:eastAsiaTheme="minorEastAsia"/>
          <w:sz w:val="21"/>
          <w:szCs w:val="21"/>
        </w:rPr>
        <w:t>Прием и регистрация заявления и документов о предоставлении муниципальной услуги.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" w:eastAsiaTheme="minorEastAsia"/>
          <w:sz w:val="21"/>
          <w:szCs w:val="21"/>
        </w:rPr>
        <w:t>3.1.2.1. 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rFonts w:eastAsia="" w:eastAsiaTheme="minorEastAsia"/>
          <w:sz w:val="21"/>
          <w:szCs w:val="21"/>
        </w:rPr>
        <w:t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" w:eastAsiaTheme="minorEastAsia"/>
          <w:sz w:val="21"/>
          <w:szCs w:val="21"/>
        </w:rPr>
        <w:t xml:space="preserve"> </w:t>
      </w:r>
      <w:r>
        <w:rPr>
          <w:rFonts w:eastAsia="" w:eastAsiaTheme="minorEastAsia"/>
          <w:sz w:val="21"/>
          <w:szCs w:val="21"/>
        </w:rPr>
        <w:t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" w:eastAsiaTheme="minorEastAsia"/>
          <w:sz w:val="21"/>
          <w:szCs w:val="21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" w:eastAsiaTheme="minorEastAsia"/>
          <w:sz w:val="21"/>
          <w:szCs w:val="21"/>
        </w:rPr>
        <w:t>3.1.2.4.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" w:eastAsiaTheme="minorEastAsia"/>
          <w:sz w:val="21"/>
          <w:szCs w:val="21"/>
        </w:rPr>
        <w:t>3.1.2.5. Результат выполнения административной процедуры: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" w:eastAsiaTheme="minorEastAsia"/>
          <w:sz w:val="21"/>
          <w:szCs w:val="21"/>
        </w:rPr>
        <w:t>- отказ в приеме заявления о предоставлении муниципальной услуги и прилагаемых к нему документов;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" w:eastAsiaTheme="minorEastAsia"/>
          <w:sz w:val="21"/>
          <w:szCs w:val="21"/>
        </w:rPr>
        <w:t>- регистрация заявления о предоставлении муниципальной услуги и прилагаемых к нему документов.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3.1.3. Рассмотрение заявления о предоставлении муниципальной услуги и прилагаемых к нему документов.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3.1.3.1. Основание для начала административной процедуры: прием заявления и документов работником Администрации, ответственным за рассмотрение документов и формирование проекта решения.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3.1.3.2. Содержание административного действия, продолжительность и(или) максимальный срок его (их) выполнения: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услуги;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z w:val="21"/>
          <w:szCs w:val="21"/>
        </w:rPr>
      </w:pPr>
      <w:r>
        <w:rPr>
          <w:sz w:val="21"/>
          <w:szCs w:val="21"/>
        </w:rPr>
        <w:t>2 действие: формирование проекта решения по итогам рассмотрения заявления и документов.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z w:val="21"/>
          <w:szCs w:val="21"/>
        </w:rPr>
      </w:pPr>
      <w:r>
        <w:rPr>
          <w:sz w:val="21"/>
          <w:szCs w:val="21"/>
        </w:rPr>
        <w:t>Общий срок выполнения административных действий: не более 3 рабочих дней.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3.1.3.3. Лицо, ответственное за выполнение административной процедуры: работник Администрации, ответственный за рассмотрение документов и формирование проекта решения.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3.1.3.4. Критерии принятия решения: наличие/отсутствие оснований для отказа в предоставлении муниципальной услуги, перечисленных в пункте 2.10 административного регламента.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3.1.3.5. Результат выполнения административной процедуры: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- подготовка выписки из похозяйственной книги;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- подготовка решения об отказе в предоставлении муниципальной услуги.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Решение об отказе в предоставлении муниципальной услуги должно быть обоснованным и содержать все основания отказа.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>
      <w:pPr>
        <w:pStyle w:val="Normal"/>
        <w:shd w:val="clear" w:color="auto" w:fill="FFFFFF" w:themeFill="background1"/>
        <w:jc w:val="both"/>
        <w:rPr>
          <w:sz w:val="21"/>
          <w:szCs w:val="21"/>
        </w:rPr>
      </w:pPr>
      <w:r>
        <w:rPr>
          <w:sz w:val="21"/>
          <w:szCs w:val="21"/>
        </w:rPr>
        <w:t>3.1.4.1. Основание для начала административной процедуры: представление проекта решения, заявления и документов должностному лицу Администрации, ответственному за подписание выписки либо подписание решения об отказе в предоставлении муниципальной услуги.</w:t>
      </w:r>
    </w:p>
    <w:p>
      <w:pPr>
        <w:pStyle w:val="Normal"/>
        <w:spacing w:before="0" w:after="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рассмотрение проекта решения,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процедуры.</w:t>
      </w:r>
    </w:p>
    <w:p>
      <w:pPr>
        <w:pStyle w:val="Normal"/>
        <w:spacing w:before="0" w:after="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3.1.4.3.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 </w:t>
      </w:r>
    </w:p>
    <w:p>
      <w:pPr>
        <w:pStyle w:val="Normal"/>
        <w:spacing w:before="0" w:after="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3.1.4.4. Критерии принятия решения: 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3.1.4.5. Результат выполнения административной процедуры: подписание выписки из похозяйственной книги либо подписание решения об отказе в предоставлении муниципальной услуги.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3.1.5. Выдача результата.</w:t>
      </w:r>
    </w:p>
    <w:p>
      <w:pPr>
        <w:pStyle w:val="Normal"/>
        <w:spacing w:before="0" w:after="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3.1.5.1. Основание для начала административной процедуры: подписание соответствующего результата </w:t>
      </w:r>
      <w:r>
        <w:rPr>
          <w:rFonts w:eastAsia="" w:eastAsiaTheme="minorEastAsia"/>
          <w:sz w:val="21"/>
          <w:szCs w:val="21"/>
        </w:rPr>
        <w:t>предоставления муниципальной услуги.</w:t>
      </w:r>
    </w:p>
    <w:p>
      <w:pPr>
        <w:pStyle w:val="Normal"/>
        <w:spacing w:before="0" w:after="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3.1.5.2.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течение 1 дня с даты окончания третьей административной процедуры направляет заявителю результат предоставления муниципальной услуги способом, указанным в заявлении.</w:t>
      </w:r>
    </w:p>
    <w:p>
      <w:pPr>
        <w:pStyle w:val="Normal"/>
        <w:spacing w:before="0" w:after="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3.1.5.3. Лицо, ответственное за выполнение административной процедуры: работник Администрации, назначенный главой сельсовета.</w:t>
      </w:r>
    </w:p>
    <w:p>
      <w:pPr>
        <w:pStyle w:val="Normal"/>
        <w:spacing w:before="0" w:after="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>3.2. Особенности выполнения административных процедур в электронной форме.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3.2.1. Предоставление муниципальной услуги на ЕПГУ и ПГУ Красноярского края осуществляется в соответствии с Федеральным </w:t>
      </w:r>
      <w:hyperlink r:id="rId6">
        <w:r>
          <w:rPr>
            <w:rStyle w:val="ListLabel2"/>
            <w:sz w:val="21"/>
            <w:szCs w:val="21"/>
          </w:rPr>
          <w:t>законом</w:t>
        </w:r>
      </w:hyperlink>
      <w:r>
        <w:rPr>
          <w:sz w:val="21"/>
          <w:szCs w:val="21"/>
        </w:rPr>
        <w:t xml:space="preserve"> № 210-ФЗ, Федеральным </w:t>
      </w:r>
      <w:hyperlink r:id="rId7">
        <w:r>
          <w:rPr>
            <w:rStyle w:val="ListLabel2"/>
            <w:sz w:val="21"/>
            <w:szCs w:val="21"/>
          </w:rPr>
          <w:t>законом</w:t>
        </w:r>
      </w:hyperlink>
      <w:r>
        <w:rPr>
          <w:sz w:val="21"/>
          <w:szCs w:val="21"/>
        </w:rPr>
        <w:t xml:space="preserve"> от 27.07.2006 № 149-ФЗ "Об информации, информационных технологиях и о защите информации", </w:t>
      </w:r>
      <w:hyperlink r:id="rId8">
        <w:r>
          <w:rPr>
            <w:rStyle w:val="ListLabel2"/>
            <w:sz w:val="21"/>
            <w:szCs w:val="21"/>
          </w:rPr>
          <w:t>постановлением</w:t>
        </w:r>
      </w:hyperlink>
      <w:r>
        <w:rPr>
          <w:sz w:val="21"/>
          <w:szCs w:val="21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3.2.2. Для получения муниципальной услуги через ЕПГУ или через ПГУ Красноярского края заявителю необходимо предварительно пройти процесс регистрации в Единой системе идентификации и аутентификации (далее - ЕСИА).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3.2.3. Муниципальная услуга может быть получена через ПГУ Красноярского края либо через ЕПГУ с обязательной личной явкой на прием в Администрацию для получения результата оказания услуги.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3.2.4. Для подачи заявления через ЕПГУ или через ПГУ Красноярского края заявитель должен выполнить следующие действия: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пройти идентификацию и аутентификацию в ЕСИА;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в личном кабинете на ЕПГУ или на ПГУ Красноярского края заполнить в электронной форме заявление на оказание муниципальной услуги;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Красноярского края.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3.2.5. В результате направления пакета электронных документов посредством ПГУ Красноярского края либо через ЕПГУ автоматизированной информационной системой межведомственного электронного взаимодействия Красноярского края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Красноярского края и(или) ЕПГУ.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3.2.6. При предоставлении муниципальной услуги через ПГУ Красноярского края либо через ЕПГУ должностное лицо Администрации выполняет следующие действия: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- формирует проект решения на основании документов, поступивших через ПГУ Красноярского края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ПГУ Красноярского края (https://gosuslugi.krskstate.ru) формы о принятом решении и переводит дело в архив АИС ПГУ Красноярского края;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Красноярского края или ЕПГУ.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3.2.7. В случае поступления всех документов, указанных в </w:t>
      </w:r>
      <w:hyperlink r:id="rId9">
        <w:r>
          <w:rPr>
            <w:rStyle w:val="ListLabel2"/>
            <w:sz w:val="21"/>
            <w:szCs w:val="21"/>
          </w:rPr>
          <w:t>пункте 2.6</w:t>
        </w:r>
      </w:hyperlink>
      <w:r>
        <w:rPr>
          <w:sz w:val="21"/>
          <w:szCs w:val="21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Красноярского края или ЕПГУ.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Красноярского края либо на ЕПГУ.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Администрацию/МФЦ непосредственно, направить почтовым отправлением,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3.3.2. В течение 3 (трех)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>
      <w:pPr>
        <w:pStyle w:val="Normal"/>
        <w:ind w:firstLine="709"/>
        <w:jc w:val="center"/>
        <w:rPr>
          <w:sz w:val="21"/>
          <w:szCs w:val="21"/>
        </w:rPr>
      </w:pPr>
      <w:r>
        <w:rPr>
          <w:b/>
          <w:sz w:val="21"/>
          <w:szCs w:val="21"/>
        </w:rPr>
        <w:t>4. Формы контроля за исполнением административного регламента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По результатам рассмотрения обращений обратившемуся дается письменный ответ.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Должностное лицо, уполномоченное на выполнение административных действий, предусмотренных настоящим регламентом, несет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Глава сельсовета несет ответственность за обеспечение предоставления муниципальной услуги.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Работник Администрации, назначенный главой сельсовета. при предоставлении муниципальной услуги несёт ответственность: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Должностное лицо, виновное в неисполнении или ненадлежащем исполнении требований настоящего административного регламента, привлекается к ответственности в порядке, установленном действующим законодательством Российской Федерации.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firstLine="709"/>
        <w:jc w:val="center"/>
        <w:rPr>
          <w:sz w:val="21"/>
          <w:szCs w:val="21"/>
        </w:rPr>
      </w:pPr>
      <w:r>
        <w:rPr>
          <w:rFonts w:eastAsia="Calibri"/>
          <w:b/>
          <w:sz w:val="21"/>
          <w:szCs w:val="21"/>
        </w:rPr>
        <w:t>5. Досудебный (внесудебный) порядок обжалования решений</w:t>
      </w:r>
    </w:p>
    <w:p>
      <w:pPr>
        <w:pStyle w:val="Normal"/>
        <w:ind w:firstLine="709"/>
        <w:jc w:val="center"/>
        <w:rPr>
          <w:sz w:val="21"/>
          <w:szCs w:val="21"/>
        </w:rPr>
      </w:pPr>
      <w:r>
        <w:rPr>
          <w:rFonts w:eastAsia="Calibri"/>
          <w:b/>
          <w:sz w:val="21"/>
          <w:szCs w:val="21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>
      <w:pPr>
        <w:pStyle w:val="Normal"/>
        <w:ind w:firstLine="709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В указанном случае досудебное (внесудебное) обжалование заявителем решений и действий (бездействия) работника Администрации возможно в случае, если на Администрацию,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работника Администрации возможно в случае, если на Администрацию,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должностного лица, предоставляющего муниципальную услугу, подаются главе  Щетинкинского  сельсовета Курагинского района Красноярского края. 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Красноярского края, а также может быть принята при личном приеме заявителя. </w:t>
      </w:r>
    </w:p>
    <w:p>
      <w:pPr>
        <w:pStyle w:val="Normal"/>
        <w:ind w:firstLine="709"/>
        <w:jc w:val="both"/>
        <w:rPr/>
      </w:pPr>
      <w:r>
        <w:rPr>
          <w:sz w:val="21"/>
          <w:szCs w:val="21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0">
        <w:r>
          <w:rPr>
            <w:rStyle w:val="ListLabel2"/>
            <w:sz w:val="21"/>
            <w:szCs w:val="21"/>
          </w:rPr>
          <w:t>ч. 5 ст. 11.2</w:t>
        </w:r>
      </w:hyperlink>
      <w:r>
        <w:rPr>
          <w:sz w:val="21"/>
          <w:szCs w:val="21"/>
        </w:rPr>
        <w:t xml:space="preserve"> Федерального закона от 27.07.2010 № 210-ФЗ.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В письменной жалобе в обязательном порядке указываются: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наименование органа, предоставляющего муниципальную услугу, должностного лица органа, предоставляющего муниципальную услугу,  решения и действия (бездействие) которых обжалуются;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ind w:firstLine="709"/>
        <w:jc w:val="both"/>
        <w:rPr/>
      </w:pPr>
      <w:r>
        <w:rPr>
          <w:sz w:val="21"/>
          <w:szCs w:val="21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1">
        <w:r>
          <w:rPr>
            <w:rStyle w:val="ListLabel2"/>
            <w:sz w:val="21"/>
            <w:szCs w:val="21"/>
          </w:rPr>
          <w:t>ст. 11.1</w:t>
        </w:r>
      </w:hyperlink>
      <w:r>
        <w:rPr>
          <w:sz w:val="21"/>
          <w:szCs w:val="21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5.6. Жалоба, поступившая в орган, предоставляющий муниципальную услугу, главе  Щетинкинского сельсовета,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5.7. По результатам рассмотрения жалобы принимается одно из следующих решений: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 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2) в удовлетворении жалобы отказывается.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>
      <w:pPr>
        <w:pStyle w:val="Normal"/>
        <w:numPr>
          <w:ilvl w:val="0"/>
          <w:numId w:val="0"/>
        </w:numPr>
        <w:ind w:firstLine="709" w:left="0"/>
        <w:jc w:val="center"/>
        <w:outlineLvl w:val="2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ConsPlusNormal1"/>
        <w:spacing w:lineRule="atLeast" w:line="24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ind w:firstLine="709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</w:r>
    </w:p>
    <w:p>
      <w:pPr>
        <w:pStyle w:val="Normal"/>
        <w:ind w:firstLine="709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</w:r>
    </w:p>
    <w:p>
      <w:pPr>
        <w:pStyle w:val="Normal"/>
        <w:ind w:firstLine="709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</w:r>
    </w:p>
    <w:p>
      <w:pPr>
        <w:pStyle w:val="Style21"/>
        <w:widowControl/>
        <w:spacing w:before="14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tabs>
          <w:tab w:val="clear" w:pos="720"/>
          <w:tab w:val="left" w:pos="142" w:leader="none"/>
          <w:tab w:val="left" w:pos="284" w:leader="none"/>
        </w:tabs>
        <w:jc w:val="right"/>
        <w:rPr>
          <w:sz w:val="21"/>
          <w:szCs w:val="21"/>
        </w:rPr>
      </w:pPr>
      <w:r>
        <w:rPr>
          <w:sz w:val="21"/>
          <w:szCs w:val="21"/>
        </w:rPr>
        <w:t>Приложение 1</w:t>
      </w:r>
    </w:p>
    <w:p>
      <w:pPr>
        <w:pStyle w:val="Normal"/>
        <w:tabs>
          <w:tab w:val="clear" w:pos="720"/>
          <w:tab w:val="left" w:pos="142" w:leader="none"/>
          <w:tab w:val="left" w:pos="284" w:leader="none"/>
        </w:tabs>
        <w:jc w:val="right"/>
        <w:rPr>
          <w:sz w:val="21"/>
          <w:szCs w:val="21"/>
        </w:rPr>
      </w:pPr>
      <w:r>
        <w:rPr>
          <w:sz w:val="21"/>
          <w:szCs w:val="21"/>
        </w:rPr>
        <w:t xml:space="preserve">к Административному регламенту </w:t>
      </w:r>
    </w:p>
    <w:p>
      <w:pPr>
        <w:pStyle w:val="Normal"/>
        <w:tabs>
          <w:tab w:val="clear" w:pos="720"/>
          <w:tab w:val="left" w:pos="142" w:leader="none"/>
          <w:tab w:val="left" w:pos="284" w:leader="none"/>
        </w:tabs>
        <w:jc w:val="center"/>
        <w:rPr>
          <w:sz w:val="21"/>
          <w:szCs w:val="21"/>
        </w:rPr>
      </w:pPr>
      <w:r>
        <w:rPr>
          <w:bCs/>
          <w:sz w:val="21"/>
          <w:szCs w:val="21"/>
        </w:rPr>
        <w:t xml:space="preserve">                                                                                                                                 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</w:rPr>
        <w:t>Главе   Щетинкинского сельсовета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</w:t>
      </w:r>
      <w:r>
        <w:rPr>
          <w:sz w:val="21"/>
          <w:szCs w:val="21"/>
        </w:rPr>
        <w:t>_____________________________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</w:t>
      </w:r>
      <w:r>
        <w:rPr>
          <w:sz w:val="21"/>
          <w:szCs w:val="21"/>
        </w:rPr>
        <w:t>от _________________________________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</w:t>
      </w:r>
      <w:r>
        <w:rPr>
          <w:sz w:val="21"/>
          <w:szCs w:val="21"/>
        </w:rPr>
        <w:t>паспорт _______№ ___________________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>кем и когда выдан ___________________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___________________________________                                       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>место рождения _____________________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</w:t>
      </w:r>
      <w:r>
        <w:rPr>
          <w:sz w:val="21"/>
          <w:szCs w:val="21"/>
        </w:rPr>
        <w:t>дата рождения ______________________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</w:rPr>
        <w:t>адрес места жительства ______________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>__________________________________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</w:t>
      </w:r>
      <w:r>
        <w:rPr>
          <w:sz w:val="21"/>
          <w:szCs w:val="21"/>
        </w:rPr>
        <w:t>телефон ___________________________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  <w:t>Заявление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1"/>
        <w:ind w:firstLine="540"/>
        <w:rPr>
          <w:sz w:val="21"/>
          <w:szCs w:val="21"/>
        </w:rPr>
      </w:pPr>
      <w:r>
        <w:rPr>
          <w:sz w:val="21"/>
          <w:szCs w:val="21"/>
        </w:rPr>
        <w:t xml:space="preserve">Прошу предоставить выписку из похозяйственной книги (нужное указать):   </w:t>
      </w:r>
    </w:p>
    <w:p>
      <w:pPr>
        <w:pStyle w:val="1"/>
        <w:ind w:firstLine="54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1"/>
        <w:ind w:firstLine="540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58"/>
        <w:gridCol w:w="8416"/>
        <w:gridCol w:w="397"/>
      </w:tblGrid>
      <w:tr>
        <w:trPr/>
        <w:tc>
          <w:tcPr>
            <w:tcW w:w="758" w:type="dxa"/>
            <w:tcBorders/>
          </w:tcPr>
          <w:p>
            <w:pPr>
              <w:pStyle w:val="2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8416" w:type="dxa"/>
            <w:tcBorders/>
          </w:tcPr>
          <w:p>
            <w:pPr>
              <w:pStyle w:val="21"/>
              <w:widowControl w:val="false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для государственной регистрации права собственности гражданина на земельный участок (по форме</w:t>
            </w:r>
            <w:r>
              <w:rPr>
                <w:sz w:val="21"/>
                <w:szCs w:val="21"/>
              </w:rPr>
              <w:t>, Приказ Росреестра от 25.08.2021 N П/0368 «Об установлении формы выписки из похозяйственной книги о наличии у гражданина права на земельный участок»);</w:t>
            </w:r>
          </w:p>
          <w:p>
            <w:pPr>
              <w:pStyle w:val="2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97" w:type="dxa"/>
            <w:tcBorders/>
          </w:tcPr>
          <w:p>
            <w:pPr>
              <w:pStyle w:val="2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205" w:hRule="atLeast"/>
        </w:trPr>
        <w:tc>
          <w:tcPr>
            <w:tcW w:w="758" w:type="dxa"/>
            <w:tcBorders/>
          </w:tcPr>
          <w:p>
            <w:pPr>
              <w:pStyle w:val="2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8416" w:type="dxa"/>
            <w:tcBorders/>
          </w:tcPr>
          <w:p>
            <w:pPr>
              <w:pStyle w:val="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__</w:t>
            </w:r>
            <w:r>
              <w:rPr>
                <w:rFonts w:eastAsia="Times New Roman"/>
                <w:sz w:val="21"/>
                <w:szCs w:val="21"/>
              </w:rPr>
              <w:t>______________________________________________________________;</w:t>
            </w:r>
          </w:p>
          <w:p>
            <w:pPr>
              <w:pStyle w:val="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(указывается цель получения выписки из похозяйственной книги)</w:t>
            </w:r>
          </w:p>
          <w:p>
            <w:pPr>
              <w:pStyle w:val="1"/>
              <w:widowControl w:val="false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</w:r>
          </w:p>
          <w:p>
            <w:pPr>
              <w:pStyle w:val="2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97" w:type="dxa"/>
            <w:tcBorders/>
          </w:tcPr>
          <w:p>
            <w:pPr>
              <w:pStyle w:val="2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457" w:hRule="atLeast"/>
        </w:trPr>
        <w:tc>
          <w:tcPr>
            <w:tcW w:w="758" w:type="dxa"/>
            <w:tcBorders/>
          </w:tcPr>
          <w:p>
            <w:pPr>
              <w:pStyle w:val="2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8416" w:type="dxa"/>
            <w:tcBorders/>
          </w:tcPr>
          <w:p>
            <w:pPr>
              <w:pStyle w:val="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_</w:t>
            </w:r>
            <w:r>
              <w:rPr>
                <w:rFonts w:eastAsia="Times New Roman"/>
                <w:sz w:val="21"/>
                <w:szCs w:val="21"/>
              </w:rPr>
              <w:t>_______________________________________________________________;</w:t>
            </w:r>
          </w:p>
          <w:p>
            <w:pPr>
              <w:pStyle w:val="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(указывается цель получения выписки из похозяйственной книги)</w:t>
            </w:r>
            <w:r>
              <w:rPr>
                <w:sz w:val="21"/>
                <w:szCs w:val="21"/>
              </w:rPr>
              <w:t>в произвольной форме, с указанием ___________________________________</w:t>
            </w:r>
          </w:p>
          <w:p>
            <w:pPr>
              <w:pStyle w:val="Normal"/>
              <w:widowControl w:val="false"/>
              <w:overflowPunct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</w:t>
            </w:r>
            <w:r>
              <w:rPr>
                <w:sz w:val="21"/>
                <w:szCs w:val="21"/>
              </w:rPr>
              <w:t>(указывается объем и перечень сведений, необходимых заявителю из похозяйственной книги);</w:t>
            </w:r>
          </w:p>
        </w:tc>
        <w:tc>
          <w:tcPr>
            <w:tcW w:w="397" w:type="dxa"/>
            <w:tcBorders/>
          </w:tcPr>
          <w:p>
            <w:pPr>
              <w:pStyle w:val="2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21"/>
        <w:rPr>
          <w:sz w:val="21"/>
          <w:szCs w:val="21"/>
        </w:rPr>
      </w:pPr>
      <w:r>
        <w:rPr>
          <w:sz w:val="21"/>
          <w:szCs w:val="21"/>
        </w:rPr>
        <w:t>личное подсобное хозяйство расположено по адресу: _______________________________</w:t>
      </w:r>
    </w:p>
    <w:p>
      <w:pPr>
        <w:pStyle w:val="21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Подпись заявителя: _________________/ _________________ (расшифровка)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дата: __________________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Приложение: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_______________.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Результат рассмотрения заявления прошу: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1042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9"/>
        <w:gridCol w:w="9894"/>
      </w:tblGrid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94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выдать на руки  в Администрации сельсовета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94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выдать на руки в МФЦ</w:t>
            </w:r>
          </w:p>
        </w:tc>
      </w:tr>
    </w:tbl>
    <w:p>
      <w:pPr>
        <w:pStyle w:val="Normal"/>
        <w:tabs>
          <w:tab w:val="clear" w:pos="720"/>
          <w:tab w:val="left" w:pos="142" w:leader="none"/>
          <w:tab w:val="left" w:pos="284" w:leader="none"/>
        </w:tabs>
        <w:jc w:val="righ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tabs>
          <w:tab w:val="clear" w:pos="720"/>
          <w:tab w:val="left" w:pos="142" w:leader="none"/>
          <w:tab w:val="left" w:pos="284" w:leader="none"/>
        </w:tabs>
        <w:jc w:val="righ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tabs>
          <w:tab w:val="clear" w:pos="720"/>
          <w:tab w:val="left" w:pos="142" w:leader="none"/>
          <w:tab w:val="left" w:pos="284" w:leader="none"/>
        </w:tabs>
        <w:jc w:val="righ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tabs>
          <w:tab w:val="clear" w:pos="720"/>
          <w:tab w:val="left" w:pos="142" w:leader="none"/>
          <w:tab w:val="left" w:pos="284" w:leader="none"/>
        </w:tabs>
        <w:jc w:val="righ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tabs>
          <w:tab w:val="clear" w:pos="720"/>
          <w:tab w:val="left" w:pos="142" w:leader="none"/>
          <w:tab w:val="left" w:pos="284" w:leader="none"/>
        </w:tabs>
        <w:jc w:val="right"/>
        <w:rPr>
          <w:sz w:val="21"/>
          <w:szCs w:val="21"/>
        </w:rPr>
      </w:pPr>
      <w:r>
        <w:rPr>
          <w:sz w:val="21"/>
          <w:szCs w:val="21"/>
        </w:rPr>
        <w:t>Приложение 2</w:t>
      </w:r>
    </w:p>
    <w:p>
      <w:pPr>
        <w:pStyle w:val="Normal"/>
        <w:tabs>
          <w:tab w:val="clear" w:pos="720"/>
          <w:tab w:val="left" w:pos="142" w:leader="none"/>
          <w:tab w:val="left" w:pos="284" w:leader="none"/>
        </w:tabs>
        <w:jc w:val="right"/>
        <w:rPr>
          <w:sz w:val="21"/>
          <w:szCs w:val="21"/>
        </w:rPr>
      </w:pPr>
      <w:r>
        <w:rPr>
          <w:sz w:val="21"/>
          <w:szCs w:val="21"/>
        </w:rPr>
        <w:t xml:space="preserve">к Административному регламенту </w:t>
      </w:r>
    </w:p>
    <w:p>
      <w:pPr>
        <w:pStyle w:val="Normal"/>
        <w:spacing w:before="0" w:after="180"/>
        <w:jc w:val="right"/>
        <w:rPr>
          <w:sz w:val="21"/>
          <w:szCs w:val="21"/>
        </w:rPr>
      </w:pPr>
      <w:r>
        <w:rPr>
          <w:sz w:val="21"/>
          <w:szCs w:val="21"/>
        </w:rPr>
        <w:t>Форма</w:t>
      </w:r>
    </w:p>
    <w:p>
      <w:pPr>
        <w:pStyle w:val="Normal"/>
        <w:spacing w:before="0" w:after="240"/>
        <w:jc w:val="center"/>
        <w:rPr>
          <w:sz w:val="21"/>
          <w:szCs w:val="21"/>
        </w:rPr>
      </w:pPr>
      <w:r>
        <w:rPr>
          <w:sz w:val="21"/>
          <w:szCs w:val="21"/>
        </w:rPr>
        <w:t>Выписка</w:t>
        <w:br/>
        <w:t>из похозяйственной книги о наличии у гражданина права</w:t>
        <w:br/>
        <w:t>на земельный участок</w:t>
        <w:br/>
        <w:t>(выдается в целях государственной регистрации прав на земельный участок,</w:t>
        <w:br/>
        <w:t>предоставленный гражданину для ведения личного подсобного хозяйства)</w:t>
      </w:r>
    </w:p>
    <w:tbl>
      <w:tblPr>
        <w:tblStyle w:val="11"/>
        <w:tblW w:w="997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/>
      </w:tblPr>
      <w:tblGrid>
        <w:gridCol w:w="2835"/>
        <w:gridCol w:w="4303"/>
        <w:gridCol w:w="2841"/>
      </w:tblGrid>
      <w:tr>
        <w:trPr/>
        <w:tc>
          <w:tcPr>
            <w:tcW w:w="2835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303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(место выдачи)</w:t>
            </w:r>
          </w:p>
        </w:tc>
        <w:tc>
          <w:tcPr>
            <w:tcW w:w="4303" w:type="dxa"/>
            <w:tcBorders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(дата выдачи)</w:t>
            </w:r>
          </w:p>
        </w:tc>
      </w:tr>
    </w:tbl>
    <w:p>
      <w:pPr>
        <w:pStyle w:val="Normal"/>
        <w:tabs>
          <w:tab w:val="clear" w:pos="720"/>
          <w:tab w:val="right" w:pos="9922" w:leader="none"/>
        </w:tabs>
        <w:spacing w:before="240" w:after="0"/>
        <w:jc w:val="both"/>
        <w:rPr>
          <w:sz w:val="21"/>
          <w:szCs w:val="21"/>
        </w:rPr>
      </w:pPr>
      <w:r>
        <w:rPr>
          <w:sz w:val="21"/>
          <w:szCs w:val="21"/>
        </w:rPr>
        <w:t>Настоящая выписка из похозяйственной книги подтверждает, что гражданину</w:t>
        <w:br/>
        <w:tab/>
        <w:t>,</w:t>
      </w:r>
    </w:p>
    <w:p>
      <w:pPr>
        <w:pStyle w:val="Normal"/>
        <w:pBdr>
          <w:top w:val="single" w:sz="4" w:space="1" w:color="000000"/>
        </w:pBdr>
        <w:spacing w:before="0" w:after="240"/>
        <w:ind w:hanging="0" w:right="113"/>
        <w:jc w:val="center"/>
        <w:rPr>
          <w:sz w:val="21"/>
          <w:szCs w:val="21"/>
        </w:rPr>
      </w:pPr>
      <w:r>
        <w:rPr>
          <w:sz w:val="21"/>
          <w:szCs w:val="21"/>
        </w:rPr>
        <w:t>(фамилия, имя, отчество (последнее – при наличии) полностью)</w:t>
      </w:r>
    </w:p>
    <w:tbl>
      <w:tblPr>
        <w:tblStyle w:val="11"/>
        <w:tblW w:w="997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/>
      </w:tblPr>
      <w:tblGrid>
        <w:gridCol w:w="1582"/>
        <w:gridCol w:w="204"/>
        <w:gridCol w:w="396"/>
        <w:gridCol w:w="250"/>
        <w:gridCol w:w="3270"/>
        <w:gridCol w:w="4276"/>
      </w:tblGrid>
      <w:tr>
        <w:trPr/>
        <w:tc>
          <w:tcPr>
            <w:tcW w:w="1582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 рождения</w:t>
            </w:r>
          </w:p>
        </w:tc>
        <w:tc>
          <w:tcPr>
            <w:tcW w:w="204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</w:p>
        </w:tc>
        <w:tc>
          <w:tcPr>
            <w:tcW w:w="39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0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»</w:t>
            </w:r>
          </w:p>
        </w:tc>
        <w:tc>
          <w:tcPr>
            <w:tcW w:w="3270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76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г., документ, удостоверяющий личность</w:t>
            </w:r>
          </w:p>
        </w:tc>
      </w:tr>
    </w:tbl>
    <w:p>
      <w:pPr>
        <w:pStyle w:val="Normal"/>
        <w:spacing w:before="0" w:after="240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Style w:val="11"/>
        <w:tblW w:w="10121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/>
      </w:tblPr>
      <w:tblGrid>
        <w:gridCol w:w="2892"/>
        <w:gridCol w:w="567"/>
        <w:gridCol w:w="2891"/>
        <w:gridCol w:w="1026"/>
        <w:gridCol w:w="396"/>
        <w:gridCol w:w="255"/>
        <w:gridCol w:w="1707"/>
        <w:gridCol w:w="385"/>
      </w:tblGrid>
      <w:tr>
        <w:trPr/>
        <w:tc>
          <w:tcPr>
            <w:tcW w:w="2892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67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1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, выдан «</w:t>
            </w:r>
          </w:p>
        </w:tc>
        <w:tc>
          <w:tcPr>
            <w:tcW w:w="39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5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»</w:t>
            </w:r>
          </w:p>
        </w:tc>
        <w:tc>
          <w:tcPr>
            <w:tcW w:w="170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5" w:type="dxa"/>
            <w:tcBorders/>
            <w:vAlign w:val="bottom"/>
          </w:tcPr>
          <w:p>
            <w:pPr>
              <w:pStyle w:val="Normal"/>
              <w:widowControl w:val="false"/>
              <w:ind w:hanging="0" w:lef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</w:t>
            </w:r>
          </w:p>
        </w:tc>
      </w:tr>
    </w:tbl>
    <w:p>
      <w:pPr>
        <w:pStyle w:val="Normal"/>
        <w:ind w:hanging="0" w:right="3595"/>
        <w:jc w:val="center"/>
        <w:rPr>
          <w:sz w:val="21"/>
          <w:szCs w:val="21"/>
        </w:rPr>
      </w:pPr>
      <w:r>
        <w:rPr>
          <w:sz w:val="21"/>
          <w:szCs w:val="21"/>
        </w:rPr>
        <w:t>(вид документа, удостоверяющего личность (серия, номер)</w:t>
      </w:r>
    </w:p>
    <w:p>
      <w:pPr>
        <w:pStyle w:val="Normal"/>
        <w:tabs>
          <w:tab w:val="clear" w:pos="720"/>
          <w:tab w:val="right" w:pos="9922" w:leader="none"/>
        </w:tabs>
        <w:jc w:val="both"/>
        <w:rPr>
          <w:sz w:val="21"/>
          <w:szCs w:val="21"/>
        </w:rPr>
      </w:pPr>
      <w:r>
        <w:rPr>
          <w:sz w:val="21"/>
          <w:szCs w:val="21"/>
        </w:rPr>
        <w:tab/>
        <w:t>,</w:t>
      </w:r>
    </w:p>
    <w:p>
      <w:pPr>
        <w:pStyle w:val="Normal"/>
        <w:pBdr>
          <w:top w:val="single" w:sz="4" w:space="1" w:color="000000"/>
        </w:pBdr>
        <w:spacing w:before="0" w:after="240"/>
        <w:ind w:hanging="0" w:right="113"/>
        <w:jc w:val="center"/>
        <w:rPr>
          <w:sz w:val="21"/>
          <w:szCs w:val="21"/>
        </w:rPr>
      </w:pPr>
      <w:r>
        <w:rPr>
          <w:sz w:val="21"/>
          <w:szCs w:val="21"/>
        </w:rPr>
        <w:t>(наименование органа, выдавшего документ, удостоверяющий личность)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проживающему по адресу: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pBdr>
          <w:top w:val="single" w:sz="4" w:space="1" w:color="000000"/>
        </w:pBdr>
        <w:jc w:val="center"/>
        <w:rPr>
          <w:sz w:val="21"/>
          <w:szCs w:val="21"/>
        </w:rPr>
      </w:pPr>
      <w:r>
        <w:rPr>
          <w:sz w:val="21"/>
          <w:szCs w:val="21"/>
        </w:rPr>
        <w:t>(адрес постоянного места жительства или преимущественного пребывания)</w:t>
      </w:r>
    </w:p>
    <w:p>
      <w:pPr>
        <w:pStyle w:val="Normal"/>
        <w:tabs>
          <w:tab w:val="clear" w:pos="720"/>
          <w:tab w:val="right" w:pos="9922" w:leader="none"/>
        </w:tabs>
        <w:jc w:val="both"/>
        <w:rPr>
          <w:sz w:val="21"/>
          <w:szCs w:val="21"/>
        </w:rPr>
      </w:pPr>
      <w:r>
        <w:rPr>
          <w:sz w:val="21"/>
          <w:szCs w:val="21"/>
        </w:rPr>
        <w:tab/>
        <w:t>,</w:t>
      </w:r>
    </w:p>
    <w:p>
      <w:pPr>
        <w:pStyle w:val="Normal"/>
        <w:pBdr>
          <w:top w:val="single" w:sz="4" w:space="1" w:color="000000"/>
        </w:pBdr>
        <w:spacing w:before="0" w:after="240"/>
        <w:ind w:hanging="0" w:right="113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принадлежит на праве</w:t>
      </w:r>
    </w:p>
    <w:p>
      <w:pPr>
        <w:pStyle w:val="Normal"/>
        <w:pBdr>
          <w:top w:val="single" w:sz="4" w:space="1" w:color="000000"/>
        </w:pBdr>
        <w:spacing w:before="0" w:after="240"/>
        <w:jc w:val="center"/>
        <w:rPr>
          <w:sz w:val="21"/>
          <w:szCs w:val="21"/>
        </w:rPr>
      </w:pPr>
      <w:r>
        <w:rPr>
          <w:sz w:val="21"/>
          <w:szCs w:val="21"/>
        </w:rPr>
        <w:t>(вид права, на котором гражданину принадлежит земельный участок)</w:t>
      </w:r>
    </w:p>
    <w:p>
      <w:pPr>
        <w:pStyle w:val="Normal"/>
        <w:tabs>
          <w:tab w:val="clear" w:pos="720"/>
          <w:tab w:val="right" w:pos="5502" w:leader="none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земельный участок, предоставленный для ведения личного подсобного хозяйства, общей площадью  </w:t>
        <w:tab/>
        <w:t>, расположенный по адресу:</w:t>
      </w:r>
    </w:p>
    <w:p>
      <w:pPr>
        <w:pStyle w:val="Normal"/>
        <w:pBdr>
          <w:top w:val="single" w:sz="4" w:space="1" w:color="000000"/>
        </w:pBdr>
        <w:ind w:hanging="0" w:left="1176" w:right="737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tabs>
          <w:tab w:val="clear" w:pos="720"/>
          <w:tab w:val="right" w:pos="9922" w:leader="none"/>
        </w:tabs>
        <w:jc w:val="both"/>
        <w:rPr>
          <w:sz w:val="21"/>
          <w:szCs w:val="21"/>
        </w:rPr>
      </w:pPr>
      <w:r>
        <w:rPr>
          <w:sz w:val="21"/>
          <w:szCs w:val="21"/>
        </w:rPr>
        <w:tab/>
        <w:t>,</w:t>
      </w:r>
    </w:p>
    <w:p>
      <w:pPr>
        <w:pStyle w:val="Normal"/>
        <w:pBdr>
          <w:top w:val="single" w:sz="4" w:space="1" w:color="000000"/>
        </w:pBdr>
        <w:ind w:hanging="0" w:right="113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tabs>
          <w:tab w:val="clear" w:pos="720"/>
          <w:tab w:val="right" w:pos="9922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категория земель  </w:t>
        <w:tab/>
        <w:t>,</w:t>
      </w:r>
    </w:p>
    <w:p>
      <w:pPr>
        <w:pStyle w:val="Normal"/>
        <w:pBdr>
          <w:top w:val="single" w:sz="4" w:space="1" w:color="000000"/>
        </w:pBdr>
        <w:ind w:hanging="0" w:left="1876" w:right="113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о чем в похозяйственной книге</w:t>
        <w:br/>
      </w:r>
    </w:p>
    <w:p>
      <w:pPr>
        <w:pStyle w:val="Normal"/>
        <w:pBdr>
          <w:top w:val="single" w:sz="4" w:space="1" w:color="000000"/>
        </w:pBdr>
        <w:jc w:val="center"/>
        <w:rPr>
          <w:sz w:val="21"/>
          <w:szCs w:val="21"/>
        </w:rPr>
      </w:pPr>
      <w:r>
        <w:rPr>
          <w:sz w:val="21"/>
          <w:szCs w:val="21"/>
        </w:rPr>
        <w:t>(реквизиты похозяйственной книги: номер, дата начала и окончания ведения книги, наименование органа, осуществлявшего ведение похозяйственной книги)</w:t>
      </w:r>
    </w:p>
    <w:tbl>
      <w:tblPr>
        <w:tblStyle w:val="11"/>
        <w:tblW w:w="9542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/>
      </w:tblPr>
      <w:tblGrid>
        <w:gridCol w:w="187"/>
        <w:gridCol w:w="375"/>
        <w:gridCol w:w="249"/>
        <w:gridCol w:w="3118"/>
        <w:gridCol w:w="5613"/>
      </w:tblGrid>
      <w:tr>
        <w:trPr>
          <w:trHeight w:val="340" w:hRule="atLeast"/>
        </w:trPr>
        <w:tc>
          <w:tcPr>
            <w:tcW w:w="187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</w:p>
        </w:tc>
        <w:tc>
          <w:tcPr>
            <w:tcW w:w="375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9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»</w:t>
            </w:r>
          </w:p>
        </w:tc>
        <w:tc>
          <w:tcPr>
            <w:tcW w:w="3118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613" w:type="dxa"/>
            <w:tcBorders/>
            <w:vAlign w:val="bottom"/>
          </w:tcPr>
          <w:p>
            <w:pPr>
              <w:pStyle w:val="Normal"/>
              <w:widowControl w:val="false"/>
              <w:ind w:hanging="0" w:lef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 сделана запись на основании</w:t>
              <w:br/>
            </w:r>
          </w:p>
        </w:tc>
      </w:tr>
    </w:tbl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pBdr>
          <w:top w:val="single" w:sz="4" w:space="1" w:color="000000"/>
        </w:pBdr>
        <w:spacing w:before="0" w:after="24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(реквизиты документа, на основании которого в похозяйственную книгу внесена запись </w:t>
        <w:br/>
        <w:t xml:space="preserve">о наличии у гражданина права на земельный участок </w:t>
        <w:br/>
        <w:t>(указывается при наличии сведений в похозяйственной книге)</w:t>
      </w:r>
    </w:p>
    <w:tbl>
      <w:tblPr>
        <w:tblStyle w:val="11"/>
        <w:tblW w:w="9977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/>
      </w:tblPr>
      <w:tblGrid>
        <w:gridCol w:w="107"/>
        <w:gridCol w:w="4768"/>
        <w:gridCol w:w="113"/>
        <w:gridCol w:w="113"/>
        <w:gridCol w:w="4768"/>
        <w:gridCol w:w="107"/>
      </w:tblGrid>
      <w:tr>
        <w:trPr/>
        <w:tc>
          <w:tcPr>
            <w:tcW w:w="107" w:type="dxa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768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" w:type="dxa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" w:type="dxa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768" w:type="dxa"/>
            <w:tcBorders/>
            <w:vAlign w:val="bottom"/>
          </w:tcPr>
          <w:p>
            <w:pPr>
              <w:pStyle w:val="Normal"/>
              <w:widowControl w:val="false"/>
              <w:ind w:hanging="0" w:left="12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7" w:type="dxa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07" w:type="dxa"/>
            <w:tcBorders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768" w:type="dxa"/>
            <w:tcBorders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(должность)</w:t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768" w:type="dxa"/>
            <w:tcBorders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(подпись, инициалы и фамилия, печать (при наличии)</w:t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4988" w:type="dxa"/>
            <w:gridSpan w:val="3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988" w:type="dxa"/>
            <w:gridSpan w:val="3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07" w:type="dxa"/>
            <w:tcBorders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768" w:type="dxa"/>
            <w:tcBorders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самоуправления)</w:t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768" w:type="dxa"/>
            <w:tcBorders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(в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rebuchet MS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1ca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ae46d5"/>
    <w:pPr>
      <w:keepNext w:val="true"/>
      <w:widowControl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ae46d5"/>
    <w:pPr>
      <w:keepNext w:val="true"/>
      <w:widowControl/>
      <w:ind w:firstLine="1134"/>
      <w:jc w:val="center"/>
      <w:outlineLvl w:val="1"/>
    </w:pPr>
    <w:rPr>
      <w:sz w:val="36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f5ab8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qFormat/>
    <w:rsid w:val="00ff4fc8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9" w:customStyle="1">
    <w:name w:val="Font Style29"/>
    <w:basedOn w:val="DefaultParagraphFont"/>
    <w:qFormat/>
    <w:rsid w:val="00cf1ca5"/>
    <w:rPr>
      <w:rFonts w:ascii="Times New Roman" w:hAnsi="Times New Roman" w:cs="Times New Roman"/>
      <w:sz w:val="26"/>
      <w:szCs w:val="26"/>
    </w:rPr>
  </w:style>
  <w:style w:type="character" w:styleId="FontStyle30" w:customStyle="1">
    <w:name w:val="Font Style30"/>
    <w:basedOn w:val="DefaultParagraphFont"/>
    <w:qFormat/>
    <w:rsid w:val="00cf1ca5"/>
    <w:rPr>
      <w:rFonts w:ascii="Times New Roman" w:hAnsi="Times New Roman" w:cs="Times New Roman"/>
      <w:sz w:val="26"/>
      <w:szCs w:val="26"/>
    </w:rPr>
  </w:style>
  <w:style w:type="character" w:styleId="FontStyle31" w:customStyle="1">
    <w:name w:val="Font Style31"/>
    <w:basedOn w:val="DefaultParagraphFont"/>
    <w:qFormat/>
    <w:rsid w:val="00cf1ca5"/>
    <w:rPr>
      <w:rFonts w:ascii="Trebuchet MS" w:hAnsi="Trebuchet MS" w:cs="Trebuchet MS"/>
      <w:smallCaps/>
      <w:sz w:val="22"/>
      <w:szCs w:val="22"/>
    </w:rPr>
  </w:style>
  <w:style w:type="character" w:styleId="FontStyle32" w:customStyle="1">
    <w:name w:val="Font Style32"/>
    <w:basedOn w:val="DefaultParagraphFont"/>
    <w:qFormat/>
    <w:rsid w:val="00cf1ca5"/>
    <w:rPr>
      <w:rFonts w:ascii="Times New Roman" w:hAnsi="Times New Roman" w:cs="Times New Roman"/>
      <w:sz w:val="24"/>
      <w:szCs w:val="24"/>
    </w:rPr>
  </w:style>
  <w:style w:type="character" w:styleId="FontStyle33" w:customStyle="1">
    <w:name w:val="Font Style33"/>
    <w:basedOn w:val="DefaultParagraphFont"/>
    <w:qFormat/>
    <w:rsid w:val="00cf1ca5"/>
    <w:rPr>
      <w:rFonts w:ascii="Times New Roman" w:hAnsi="Times New Roman" w:cs="Times New Roman"/>
      <w:b/>
      <w:bCs/>
      <w:sz w:val="26"/>
      <w:szCs w:val="26"/>
    </w:rPr>
  </w:style>
  <w:style w:type="character" w:styleId="FontStyle34" w:customStyle="1">
    <w:name w:val="Font Style34"/>
    <w:basedOn w:val="DefaultParagraphFont"/>
    <w:qFormat/>
    <w:rsid w:val="00cf1ca5"/>
    <w:rPr>
      <w:rFonts w:ascii="Times New Roman" w:hAnsi="Times New Roman" w:cs="Times New Roman"/>
      <w:sz w:val="22"/>
      <w:szCs w:val="22"/>
    </w:rPr>
  </w:style>
  <w:style w:type="character" w:styleId="FontStyle35" w:customStyle="1">
    <w:name w:val="Font Style35"/>
    <w:basedOn w:val="DefaultParagraphFont"/>
    <w:qFormat/>
    <w:rsid w:val="00cf1ca5"/>
    <w:rPr>
      <w:rFonts w:ascii="Times New Roman" w:hAnsi="Times New Roman" w:cs="Times New Roman"/>
      <w:sz w:val="24"/>
      <w:szCs w:val="24"/>
    </w:rPr>
  </w:style>
  <w:style w:type="character" w:styleId="FontStyle36" w:customStyle="1">
    <w:name w:val="Font Style36"/>
    <w:basedOn w:val="DefaultParagraphFont"/>
    <w:qFormat/>
    <w:rsid w:val="00cf1ca5"/>
    <w:rPr>
      <w:rFonts w:ascii="Times New Roman" w:hAnsi="Times New Roman" w:cs="Times New Roman"/>
      <w:b/>
      <w:bCs/>
      <w:i/>
      <w:iCs/>
      <w:sz w:val="8"/>
      <w:szCs w:val="8"/>
    </w:rPr>
  </w:style>
  <w:style w:type="character" w:styleId="FontStyle37" w:customStyle="1">
    <w:name w:val="Font Style37"/>
    <w:basedOn w:val="DefaultParagraphFont"/>
    <w:qFormat/>
    <w:rsid w:val="00cf1ca5"/>
    <w:rPr>
      <w:rFonts w:ascii="Times New Roman" w:hAnsi="Times New Roman" w:cs="Times New Roman"/>
      <w:b/>
      <w:bCs/>
      <w:i/>
      <w:iCs/>
      <w:spacing w:val="-10"/>
      <w:sz w:val="8"/>
      <w:szCs w:val="8"/>
    </w:rPr>
  </w:style>
  <w:style w:type="character" w:styleId="FontStyle38" w:customStyle="1">
    <w:name w:val="Font Style38"/>
    <w:basedOn w:val="DefaultParagraphFont"/>
    <w:qFormat/>
    <w:rsid w:val="00cf1ca5"/>
    <w:rPr>
      <w:rFonts w:ascii="Times New Roman" w:hAnsi="Times New Roman" w:cs="Times New Roman"/>
      <w:sz w:val="18"/>
      <w:szCs w:val="18"/>
    </w:rPr>
  </w:style>
  <w:style w:type="character" w:styleId="FontStyle39" w:customStyle="1">
    <w:name w:val="Font Style39"/>
    <w:basedOn w:val="DefaultParagraphFont"/>
    <w:qFormat/>
    <w:rsid w:val="00cf1ca5"/>
    <w:rPr>
      <w:rFonts w:ascii="Times New Roman" w:hAnsi="Times New Roman" w:cs="Times New Roman"/>
      <w:sz w:val="18"/>
      <w:szCs w:val="18"/>
    </w:rPr>
  </w:style>
  <w:style w:type="character" w:styleId="e" w:customStyle="1">
    <w:name w:val="Основной тeкст Знак"/>
    <w:basedOn w:val="DefaultParagraphFont"/>
    <w:qFormat/>
    <w:rsid w:val="005e4635"/>
    <w:rPr>
      <w:sz w:val="24"/>
      <w:szCs w:val="24"/>
      <w:lang w:val="ru-RU" w:eastAsia="ru-RU" w:bidi="ar-SA"/>
    </w:rPr>
  </w:style>
  <w:style w:type="character" w:styleId="Strong">
    <w:name w:val="Strong"/>
    <w:basedOn w:val="DefaultParagraphFont"/>
    <w:qFormat/>
    <w:rsid w:val="005e4635"/>
    <w:rPr>
      <w:b/>
      <w:bCs/>
    </w:rPr>
  </w:style>
  <w:style w:type="character" w:styleId="Style10" w:customStyle="1">
    <w:name w:val="Текст выноски Знак"/>
    <w:basedOn w:val="DefaultParagraphFont"/>
    <w:uiPriority w:val="99"/>
    <w:semiHidden/>
    <w:qFormat/>
    <w:rsid w:val="003b59a7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e461a6"/>
    <w:rPr>
      <w:color w:val="0000FF"/>
      <w:u w:val="single"/>
    </w:rPr>
  </w:style>
  <w:style w:type="character" w:styleId="Style11" w:customStyle="1">
    <w:name w:val="Нижний колонтитул Знак"/>
    <w:basedOn w:val="DefaultParagraphFont"/>
    <w:uiPriority w:val="99"/>
    <w:qFormat/>
    <w:rsid w:val="00452ebb"/>
    <w:rPr>
      <w:sz w:val="28"/>
    </w:rPr>
  </w:style>
  <w:style w:type="character" w:styleId="PageNumber">
    <w:name w:val="Page Number"/>
    <w:basedOn w:val="DefaultParagraphFont"/>
    <w:qFormat/>
    <w:rsid w:val="00452ebb"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452ebb"/>
    <w:rPr>
      <w:sz w:val="24"/>
      <w:szCs w:val="24"/>
    </w:rPr>
  </w:style>
  <w:style w:type="character" w:styleId="ConsPlusNormal" w:customStyle="1">
    <w:name w:val="ConsPlusNormal Знак"/>
    <w:qFormat/>
    <w:locked/>
    <w:rsid w:val="00452ebb"/>
    <w:rPr>
      <w:rFonts w:ascii="Arial" w:hAnsi="Arial" w:cs="Arial"/>
    </w:rPr>
  </w:style>
  <w:style w:type="character" w:styleId="3" w:customStyle="1">
    <w:name w:val="Заголовок 3 Знак"/>
    <w:basedOn w:val="DefaultParagraphFont"/>
    <w:uiPriority w:val="9"/>
    <w:semiHidden/>
    <w:qFormat/>
    <w:rsid w:val="009f5ab8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 w:customStyle="1">
    <w:name w:val="Style1"/>
    <w:basedOn w:val="Normal"/>
    <w:qFormat/>
    <w:rsid w:val="00cf1ca5"/>
    <w:pPr>
      <w:spacing w:lineRule="exact" w:line="326"/>
      <w:jc w:val="center"/>
    </w:pPr>
    <w:rPr/>
  </w:style>
  <w:style w:type="paragraph" w:styleId="Style21" w:customStyle="1">
    <w:name w:val="Style2"/>
    <w:basedOn w:val="Normal"/>
    <w:qFormat/>
    <w:rsid w:val="00cf1ca5"/>
    <w:pPr/>
    <w:rPr/>
  </w:style>
  <w:style w:type="paragraph" w:styleId="Style31" w:customStyle="1">
    <w:name w:val="Style3"/>
    <w:basedOn w:val="Normal"/>
    <w:qFormat/>
    <w:rsid w:val="00cf1ca5"/>
    <w:pPr/>
    <w:rPr/>
  </w:style>
  <w:style w:type="paragraph" w:styleId="Style41" w:customStyle="1">
    <w:name w:val="Style4"/>
    <w:basedOn w:val="Normal"/>
    <w:qFormat/>
    <w:rsid w:val="00cf1ca5"/>
    <w:pPr>
      <w:jc w:val="both"/>
    </w:pPr>
    <w:rPr/>
  </w:style>
  <w:style w:type="paragraph" w:styleId="Style51" w:customStyle="1">
    <w:name w:val="Style5"/>
    <w:basedOn w:val="Normal"/>
    <w:qFormat/>
    <w:rsid w:val="00cf1ca5"/>
    <w:pPr/>
    <w:rPr/>
  </w:style>
  <w:style w:type="paragraph" w:styleId="Style61" w:customStyle="1">
    <w:name w:val="Style6"/>
    <w:basedOn w:val="Normal"/>
    <w:qFormat/>
    <w:rsid w:val="00cf1ca5"/>
    <w:pPr>
      <w:spacing w:lineRule="exact" w:line="320"/>
      <w:ind w:firstLine="701"/>
      <w:jc w:val="both"/>
    </w:pPr>
    <w:rPr/>
  </w:style>
  <w:style w:type="paragraph" w:styleId="Style71" w:customStyle="1">
    <w:name w:val="Style7"/>
    <w:basedOn w:val="Normal"/>
    <w:qFormat/>
    <w:rsid w:val="00cf1ca5"/>
    <w:pPr>
      <w:spacing w:lineRule="exact" w:line="324"/>
      <w:ind w:hanging="350"/>
      <w:jc w:val="both"/>
    </w:pPr>
    <w:rPr/>
  </w:style>
  <w:style w:type="paragraph" w:styleId="Style81" w:customStyle="1">
    <w:name w:val="Style8"/>
    <w:basedOn w:val="Normal"/>
    <w:qFormat/>
    <w:rsid w:val="00cf1ca5"/>
    <w:pPr>
      <w:jc w:val="center"/>
    </w:pPr>
    <w:rPr/>
  </w:style>
  <w:style w:type="paragraph" w:styleId="Style91" w:customStyle="1">
    <w:name w:val="Style9"/>
    <w:basedOn w:val="Normal"/>
    <w:qFormat/>
    <w:rsid w:val="00cf1ca5"/>
    <w:pPr>
      <w:spacing w:lineRule="exact" w:line="325"/>
      <w:jc w:val="right"/>
    </w:pPr>
    <w:rPr/>
  </w:style>
  <w:style w:type="paragraph" w:styleId="Style101" w:customStyle="1">
    <w:name w:val="Style10"/>
    <w:basedOn w:val="Normal"/>
    <w:qFormat/>
    <w:rsid w:val="00cf1ca5"/>
    <w:pPr>
      <w:spacing w:lineRule="exact" w:line="235"/>
    </w:pPr>
    <w:rPr/>
  </w:style>
  <w:style w:type="paragraph" w:styleId="Style111" w:customStyle="1">
    <w:name w:val="Style11"/>
    <w:basedOn w:val="Normal"/>
    <w:qFormat/>
    <w:rsid w:val="00cf1ca5"/>
    <w:pPr>
      <w:spacing w:lineRule="exact" w:line="271"/>
      <w:jc w:val="right"/>
    </w:pPr>
    <w:rPr/>
  </w:style>
  <w:style w:type="paragraph" w:styleId="Style121" w:customStyle="1">
    <w:name w:val="Style12"/>
    <w:basedOn w:val="Normal"/>
    <w:qFormat/>
    <w:rsid w:val="00cf1ca5"/>
    <w:pPr/>
    <w:rPr/>
  </w:style>
  <w:style w:type="paragraph" w:styleId="Style131" w:customStyle="1">
    <w:name w:val="Style13"/>
    <w:basedOn w:val="Normal"/>
    <w:qFormat/>
    <w:rsid w:val="00cf1ca5"/>
    <w:pPr>
      <w:spacing w:lineRule="exact" w:line="326"/>
      <w:ind w:firstLine="701"/>
      <w:jc w:val="both"/>
    </w:pPr>
    <w:rPr/>
  </w:style>
  <w:style w:type="paragraph" w:styleId="Style141" w:customStyle="1">
    <w:name w:val="Style14"/>
    <w:basedOn w:val="Normal"/>
    <w:qFormat/>
    <w:rsid w:val="00cf1ca5"/>
    <w:pPr/>
    <w:rPr/>
  </w:style>
  <w:style w:type="paragraph" w:styleId="Style151" w:customStyle="1">
    <w:name w:val="Style15"/>
    <w:basedOn w:val="Normal"/>
    <w:qFormat/>
    <w:rsid w:val="00cf1ca5"/>
    <w:pPr>
      <w:spacing w:lineRule="exact" w:line="326"/>
      <w:ind w:firstLine="192"/>
    </w:pPr>
    <w:rPr/>
  </w:style>
  <w:style w:type="paragraph" w:styleId="Style16" w:customStyle="1">
    <w:name w:val="Style16"/>
    <w:basedOn w:val="Normal"/>
    <w:qFormat/>
    <w:rsid w:val="00cf1ca5"/>
    <w:pPr>
      <w:spacing w:lineRule="exact" w:line="278"/>
      <w:jc w:val="center"/>
    </w:pPr>
    <w:rPr/>
  </w:style>
  <w:style w:type="paragraph" w:styleId="Style17" w:customStyle="1">
    <w:name w:val="Style17"/>
    <w:basedOn w:val="Normal"/>
    <w:qFormat/>
    <w:rsid w:val="00cf1ca5"/>
    <w:pPr/>
    <w:rPr/>
  </w:style>
  <w:style w:type="paragraph" w:styleId="Style18" w:customStyle="1">
    <w:name w:val="Style18"/>
    <w:basedOn w:val="Normal"/>
    <w:qFormat/>
    <w:rsid w:val="00cf1ca5"/>
    <w:pPr/>
    <w:rPr/>
  </w:style>
  <w:style w:type="paragraph" w:styleId="Style19" w:customStyle="1">
    <w:name w:val="Style19"/>
    <w:basedOn w:val="Normal"/>
    <w:qFormat/>
    <w:rsid w:val="00cf1ca5"/>
    <w:pPr>
      <w:spacing w:lineRule="exact" w:line="331"/>
      <w:ind w:firstLine="691"/>
    </w:pPr>
    <w:rPr/>
  </w:style>
  <w:style w:type="paragraph" w:styleId="Style20" w:customStyle="1">
    <w:name w:val="Style20"/>
    <w:basedOn w:val="Normal"/>
    <w:qFormat/>
    <w:rsid w:val="00cf1ca5"/>
    <w:pPr>
      <w:spacing w:lineRule="exact" w:line="278"/>
    </w:pPr>
    <w:rPr/>
  </w:style>
  <w:style w:type="paragraph" w:styleId="Style211" w:customStyle="1">
    <w:name w:val="Style21"/>
    <w:basedOn w:val="Normal"/>
    <w:qFormat/>
    <w:rsid w:val="00cf1ca5"/>
    <w:pPr>
      <w:spacing w:lineRule="exact" w:line="318"/>
      <w:ind w:firstLine="547"/>
      <w:jc w:val="both"/>
    </w:pPr>
    <w:rPr/>
  </w:style>
  <w:style w:type="paragraph" w:styleId="Style22" w:customStyle="1">
    <w:name w:val="Style22"/>
    <w:basedOn w:val="Normal"/>
    <w:qFormat/>
    <w:rsid w:val="00cf1ca5"/>
    <w:pPr>
      <w:spacing w:lineRule="exact" w:line="230"/>
      <w:jc w:val="center"/>
    </w:pPr>
    <w:rPr/>
  </w:style>
  <w:style w:type="paragraph" w:styleId="Style23" w:customStyle="1">
    <w:name w:val="Style23"/>
    <w:basedOn w:val="Normal"/>
    <w:qFormat/>
    <w:rsid w:val="00cf1ca5"/>
    <w:pPr/>
    <w:rPr/>
  </w:style>
  <w:style w:type="paragraph" w:styleId="Style24" w:customStyle="1">
    <w:name w:val="Style24"/>
    <w:basedOn w:val="Normal"/>
    <w:qFormat/>
    <w:rsid w:val="00cf1ca5"/>
    <w:pPr>
      <w:spacing w:lineRule="exact" w:line="230"/>
      <w:jc w:val="right"/>
    </w:pPr>
    <w:rPr/>
  </w:style>
  <w:style w:type="paragraph" w:styleId="Style25" w:customStyle="1">
    <w:name w:val="Style25"/>
    <w:basedOn w:val="Normal"/>
    <w:qFormat/>
    <w:rsid w:val="00cf1ca5"/>
    <w:pPr/>
    <w:rPr/>
  </w:style>
  <w:style w:type="paragraph" w:styleId="Style26" w:customStyle="1">
    <w:name w:val="Style26"/>
    <w:basedOn w:val="Normal"/>
    <w:qFormat/>
    <w:rsid w:val="00cf1ca5"/>
    <w:pPr>
      <w:spacing w:lineRule="exact" w:line="322"/>
      <w:ind w:firstLine="1027"/>
    </w:pPr>
    <w:rPr/>
  </w:style>
  <w:style w:type="paragraph" w:styleId="Style27" w:customStyle="1">
    <w:name w:val="Style27"/>
    <w:basedOn w:val="Normal"/>
    <w:qFormat/>
    <w:rsid w:val="00cf1ca5"/>
    <w:pPr>
      <w:spacing w:lineRule="exact" w:line="322"/>
      <w:ind w:firstLine="528"/>
    </w:pPr>
    <w:rPr/>
  </w:style>
  <w:style w:type="paragraph" w:styleId="ListBullet3">
    <w:name w:val="List Bullet 3"/>
    <w:basedOn w:val="Normal"/>
    <w:qFormat/>
    <w:rsid w:val="00f1633a"/>
    <w:pPr>
      <w:widowControl/>
      <w:ind w:hanging="283" w:left="566"/>
    </w:pPr>
    <w:rPr/>
  </w:style>
  <w:style w:type="paragraph" w:styleId="ListBullet4">
    <w:name w:val="List Bullet 4"/>
    <w:basedOn w:val="Normal"/>
    <w:qFormat/>
    <w:rsid w:val="00f1633a"/>
    <w:pPr>
      <w:widowControl/>
      <w:ind w:hanging="283" w:left="849"/>
    </w:pPr>
    <w:rPr/>
  </w:style>
  <w:style w:type="paragraph" w:styleId="ListParagraph">
    <w:name w:val="List Paragraph"/>
    <w:basedOn w:val="Normal"/>
    <w:qFormat/>
    <w:rsid w:val="005560ca"/>
    <w:pPr>
      <w:widowControl/>
      <w:spacing w:lineRule="auto" w:line="276" w:before="0" w:after="200"/>
      <w:ind w:hanging="0"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8" w:customStyle="1">
    <w:name w:val="Объект"/>
    <w:qFormat/>
    <w:rsid w:val="005e4635"/>
    <w:pPr>
      <w:widowControl w:val="false"/>
      <w:suppressAutoHyphens w:val="true"/>
      <w:bidi w:val="0"/>
      <w:spacing w:before="1200" w:after="840"/>
      <w:ind w:hanging="0" w:left="142" w:right="338"/>
      <w:jc w:val="center"/>
    </w:pPr>
    <w:rPr>
      <w:rFonts w:ascii="Times New Roman" w:hAnsi="Times New Roman" w:eastAsia="Times New Roman" w:cs="Times New Roman"/>
      <w:b/>
      <w:caps/>
      <w:color w:val="auto"/>
      <w:kern w:val="0"/>
      <w:sz w:val="36"/>
      <w:szCs w:val="36"/>
      <w:lang w:val="ru-RU" w:eastAsia="ru-RU" w:bidi="ar-SA"/>
    </w:rPr>
  </w:style>
  <w:style w:type="paragraph" w:styleId="e1" w:customStyle="1">
    <w:name w:val="Основной тeкст"/>
    <w:qFormat/>
    <w:rsid w:val="005e4635"/>
    <w:pPr>
      <w:keepLines/>
      <w:widowControl/>
      <w:suppressAutoHyphens w:val="true"/>
      <w:bidi w:val="0"/>
      <w:spacing w:before="12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Default" w:customStyle="1">
    <w:name w:val="Default"/>
    <w:qFormat/>
    <w:rsid w:val="005e463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5e4635"/>
    <w:pPr>
      <w:widowControl/>
      <w:spacing w:beforeAutospacing="1" w:afterAutospacing="1"/>
    </w:pPr>
    <w:rPr/>
  </w:style>
  <w:style w:type="paragraph" w:styleId="ConsNormal" w:customStyle="1">
    <w:name w:val="ConsNormal"/>
    <w:uiPriority w:val="99"/>
    <w:qFormat/>
    <w:rsid w:val="005905be"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18"/>
      <w:szCs w:val="18"/>
      <w:lang w:val="ru-RU" w:eastAsia="ru-RU" w:bidi="ar-SA"/>
    </w:rPr>
  </w:style>
  <w:style w:type="paragraph" w:styleId="Style29" w:customStyle="1">
    <w:name w:val="Знак Знак Знак"/>
    <w:basedOn w:val="Normal"/>
    <w:qFormat/>
    <w:rsid w:val="00d704ee"/>
    <w:pPr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ConsPlusNormal1" w:customStyle="1">
    <w:name w:val="ConsPlusNormal"/>
    <w:qFormat/>
    <w:rsid w:val="00fc7cdc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3b59a7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5c50d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8"/>
      <w:szCs w:val="20"/>
      <w:lang w:val="ru-RU" w:eastAsia="ru-RU" w:bidi="ar-SA"/>
    </w:rPr>
  </w:style>
  <w:style w:type="paragraph" w:styleId="Style30">
    <w:name w:val="Верхний и нижний колонтитулы"/>
    <w:basedOn w:val="Normal"/>
    <w:qFormat/>
    <w:pPr/>
    <w:rPr/>
  </w:style>
  <w:style w:type="paragraph" w:styleId="Style32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uiPriority w:val="99"/>
    <w:rsid w:val="00452ebb"/>
    <w:pPr>
      <w:widowControl/>
      <w:tabs>
        <w:tab w:val="clear" w:pos="720"/>
        <w:tab w:val="center" w:pos="4677" w:leader="none"/>
        <w:tab w:val="right" w:pos="9355" w:leader="none"/>
      </w:tabs>
    </w:pPr>
    <w:rPr>
      <w:sz w:val="28"/>
      <w:szCs w:val="20"/>
    </w:rPr>
  </w:style>
  <w:style w:type="paragraph" w:styleId="Header">
    <w:name w:val="Header"/>
    <w:basedOn w:val="Normal"/>
    <w:uiPriority w:val="99"/>
    <w:rsid w:val="00452ebb"/>
    <w:pPr>
      <w:widowControl/>
      <w:tabs>
        <w:tab w:val="clear" w:pos="720"/>
        <w:tab w:val="center" w:pos="4677" w:leader="none"/>
        <w:tab w:val="right" w:pos="9355" w:leader="none"/>
      </w:tabs>
    </w:pPr>
    <w:rPr/>
  </w:style>
  <w:style w:type="paragraph" w:styleId="1" w:customStyle="1">
    <w:name w:val="Обычный1"/>
    <w:qFormat/>
    <w:rsid w:val="004b3a5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000000"/>
      <w:kern w:val="0"/>
      <w:sz w:val="24"/>
      <w:szCs w:val="20"/>
      <w:lang w:val="ru-RU" w:eastAsia="ru-RU" w:bidi="ar-SA"/>
    </w:rPr>
  </w:style>
  <w:style w:type="paragraph" w:styleId="21" w:customStyle="1">
    <w:name w:val="Основной текст 21"/>
    <w:autoRedefine/>
    <w:qFormat/>
    <w:rsid w:val="004b3a5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Batang" w:cs="Times New Roman"/>
      <w:color w:val="000000"/>
      <w:kern w:val="0"/>
      <w:sz w:val="24"/>
      <w:szCs w:val="24"/>
      <w:lang w:val="ru-RU" w:eastAsia="ru-RU" w:bidi="ar-SA"/>
    </w:rPr>
  </w:style>
  <w:style w:type="numbering" w:styleId="Style3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5905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99"/>
    <w:rsid w:val="004b3a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rskcit.ru/uslugi/reestr-gosudarstvennykh-uslug/" TargetMode="External"/><Relationship Id="rId3" Type="http://schemas.openxmlformats.org/officeDocument/2006/relationships/hyperlink" Target="consultantplus://offline/ref=737392E48CD5EBD4CA453875B138ABCE7DA2207F5FF3EE25078A010CF24E03F71AED8823D044BCC7BEA20B0F886B09DA3306462E151C30C9O9m9L" TargetMode="External"/><Relationship Id="rId4" Type="http://schemas.openxmlformats.org/officeDocument/2006/relationships/hyperlink" Target="consultantplus://offline/ref=C5C4DA5233640B4E42B146894B876C2AFE839E84FDE315653B68C21057A3E42F2A7430756D663FCA45352EC07670B1944B4CCD827B348DE4dB56I" TargetMode="External"/><Relationship Id="rId5" Type="http://schemas.openxmlformats.org/officeDocument/2006/relationships/hyperlink" Target="consultantplus://offline/ref=8AC0BD87BAE8065E73106C10403CF92EA6E3B82BA7EBBE8576ACC955C7F87873269AA0626D2E2DD6BAA699D03D8676718F94C5ED8En0LAI" TargetMode="External"/><Relationship Id="rId6" Type="http://schemas.openxmlformats.org/officeDocument/2006/relationships/hyperlink" Target="consultantplus://offline/ref=8612E0E9E574599D41F202436F821E845996862A1D4ADAF0D3707F3FA4A572CAFD791D6C377D45751EF98D894AD5oAG" TargetMode="External"/><Relationship Id="rId7" Type="http://schemas.openxmlformats.org/officeDocument/2006/relationships/hyperlink" Target="consultantplus://offline/ref=8612E0E9E574599D41F202436F821E84599482281A4ADAF0D3707F3FA4A572CAFD791D6C377D45751EF98D894AD5oAG" TargetMode="External"/><Relationship Id="rId8" Type="http://schemas.openxmlformats.org/officeDocument/2006/relationships/hyperlink" Target="consultantplus://offline/ref=8612E0E9E574599D41F202436F821E845E9E85281F4ADAF0D3707F3FA4A572CAFD791D6C377D45751EF98D894AD5oAG" TargetMode="External"/><Relationship Id="rId9" Type="http://schemas.openxmlformats.org/officeDocument/2006/relationships/hyperlink" Target="consultantplus://offline/ref=8612E0E9E574599D41F21D527A821E845F93852D1B49DAF0D3707F3FA4A572CAEF794560377C5E7516ECDBD80C0D1BFD833D8470C83BC624D5oCG" TargetMode="External"/><Relationship Id="rId10" Type="http://schemas.openxmlformats.org/officeDocument/2006/relationships/hyperlink" Target="consultantplus://offline/ref=3779F1DC5F392D8D98A232B55A9D8E21D4EBB0DB57DEFD426D3B6B39D689A354BF45C6EF1DZ5XAJ" TargetMode="External"/><Relationship Id="rId11" Type="http://schemas.openxmlformats.org/officeDocument/2006/relationships/hyperlink" Target="consultantplus://offline/ref=3779F1DC5F392D8D98A232B55A9D8E21D4EBB0DB57DEFD426D3B6B39D689A354BF45C6E7Z1X4J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25357-77DD-428A-A096-62E0EA40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LibreOffice/24.2.5.2$Windows_X86_64 LibreOffice_project/bffef4ea93e59bebbeaf7f431bb02b1a39ee8a59</Application>
  <AppVersion>15.0000</AppVersion>
  <Pages>13</Pages>
  <Words>5197</Words>
  <Characters>40194</Characters>
  <CharactersWithSpaces>45891</CharactersWithSpaces>
  <Paragraphs>296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2024-05-15T06:37:00Z</dcterms:created>
  <dc:creator>FU</dc:creator>
  <dc:description/>
  <dc:language>ru-RU</dc:language>
  <cp:lastModifiedBy/>
  <cp:lastPrinted>2024-05-27T14:34:07Z</cp:lastPrinted>
  <dcterms:modified xsi:type="dcterms:W3CDTF">2024-08-08T14:36:22Z</dcterms:modified>
  <cp:revision>8</cp:revision>
  <dc:subject/>
  <dc:title>АДМИНИСТРАЦИЯ ГОРОДА АРТЕМОВСК КУРАГИНСКОГО РАЙОНА КРАСНОЯРСКОГО КРАЯ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